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D5931" w:rsidRDefault="009C5A94" w:rsidP="00561476">
      <w:pPr>
        <w:jc w:val="center"/>
        <w:rPr>
          <w:b/>
          <w:sz w:val="36"/>
          <w:szCs w:val="36"/>
        </w:rPr>
      </w:pPr>
      <w:r w:rsidRPr="00ED593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D5931" w:rsidRDefault="00561476" w:rsidP="00561476">
      <w:pPr>
        <w:jc w:val="center"/>
        <w:rPr>
          <w:b/>
          <w:sz w:val="36"/>
          <w:szCs w:val="36"/>
          <w:lang w:val="en-US"/>
        </w:rPr>
      </w:pPr>
    </w:p>
    <w:p w14:paraId="4AA3D8A5" w14:textId="77777777" w:rsidR="000A4DD6" w:rsidRPr="00ED5931" w:rsidRDefault="000A4DD6" w:rsidP="00561476">
      <w:pPr>
        <w:jc w:val="center"/>
        <w:rPr>
          <w:b/>
          <w:sz w:val="36"/>
          <w:szCs w:val="36"/>
          <w:lang w:val="en-US"/>
        </w:rPr>
      </w:pPr>
    </w:p>
    <w:p w14:paraId="0ABB1680" w14:textId="77777777" w:rsidR="000A4DD6" w:rsidRPr="00ED5931" w:rsidRDefault="000A4DD6" w:rsidP="00561476">
      <w:pPr>
        <w:jc w:val="center"/>
        <w:rPr>
          <w:b/>
          <w:sz w:val="36"/>
          <w:szCs w:val="36"/>
          <w:lang w:val="en-US"/>
        </w:rPr>
      </w:pPr>
    </w:p>
    <w:p w14:paraId="465AD6D6" w14:textId="77777777" w:rsidR="000A4DD6" w:rsidRPr="00ED5931" w:rsidRDefault="000A4DD6" w:rsidP="00561476">
      <w:pPr>
        <w:jc w:val="center"/>
        <w:rPr>
          <w:b/>
          <w:sz w:val="36"/>
          <w:szCs w:val="36"/>
          <w:lang w:val="en-US"/>
        </w:rPr>
      </w:pPr>
    </w:p>
    <w:p w14:paraId="25F09B46" w14:textId="77777777" w:rsidR="00561476" w:rsidRPr="00ED5931" w:rsidRDefault="00561476" w:rsidP="00561476">
      <w:pPr>
        <w:tabs>
          <w:tab w:val="left" w:pos="5204"/>
        </w:tabs>
        <w:jc w:val="left"/>
        <w:rPr>
          <w:b/>
          <w:sz w:val="36"/>
          <w:szCs w:val="36"/>
        </w:rPr>
      </w:pPr>
      <w:r w:rsidRPr="00ED5931">
        <w:rPr>
          <w:b/>
          <w:sz w:val="36"/>
          <w:szCs w:val="36"/>
        </w:rPr>
        <w:tab/>
      </w:r>
    </w:p>
    <w:p w14:paraId="1A818381" w14:textId="77777777" w:rsidR="00561476" w:rsidRPr="00ED5931" w:rsidRDefault="00561476" w:rsidP="00561476">
      <w:pPr>
        <w:jc w:val="center"/>
        <w:rPr>
          <w:b/>
          <w:sz w:val="36"/>
          <w:szCs w:val="36"/>
        </w:rPr>
      </w:pPr>
    </w:p>
    <w:p w14:paraId="759EB2BE" w14:textId="77777777" w:rsidR="00561476" w:rsidRPr="00ED5931" w:rsidRDefault="00CB76D2" w:rsidP="00561476">
      <w:pPr>
        <w:jc w:val="center"/>
        <w:rPr>
          <w:b/>
          <w:sz w:val="48"/>
          <w:szCs w:val="48"/>
        </w:rPr>
      </w:pPr>
      <w:bookmarkStart w:id="0" w:name="_Toc226196784"/>
      <w:bookmarkStart w:id="1" w:name="_Toc226197203"/>
      <w:r w:rsidRPr="00ED5931">
        <w:rPr>
          <w:b/>
          <w:sz w:val="48"/>
          <w:szCs w:val="48"/>
        </w:rPr>
        <w:t>М</w:t>
      </w:r>
      <w:r w:rsidR="00561476" w:rsidRPr="00ED5931">
        <w:rPr>
          <w:b/>
          <w:sz w:val="48"/>
          <w:szCs w:val="48"/>
        </w:rPr>
        <w:t>ониторинг СМИ</w:t>
      </w:r>
      <w:bookmarkEnd w:id="0"/>
      <w:bookmarkEnd w:id="1"/>
      <w:r w:rsidR="00561476" w:rsidRPr="00ED5931">
        <w:rPr>
          <w:b/>
          <w:sz w:val="48"/>
          <w:szCs w:val="48"/>
        </w:rPr>
        <w:t xml:space="preserve"> РФ</w:t>
      </w:r>
    </w:p>
    <w:p w14:paraId="643C1CC8" w14:textId="77777777" w:rsidR="00561476" w:rsidRPr="00ED5931" w:rsidRDefault="00561476" w:rsidP="00561476">
      <w:pPr>
        <w:jc w:val="center"/>
        <w:rPr>
          <w:b/>
          <w:sz w:val="48"/>
          <w:szCs w:val="48"/>
        </w:rPr>
      </w:pPr>
      <w:bookmarkStart w:id="2" w:name="_Toc226196785"/>
      <w:bookmarkStart w:id="3" w:name="_Toc226197204"/>
      <w:r w:rsidRPr="00ED5931">
        <w:rPr>
          <w:b/>
          <w:sz w:val="48"/>
          <w:szCs w:val="48"/>
        </w:rPr>
        <w:t>по пенсионной тематике</w:t>
      </w:r>
      <w:bookmarkEnd w:id="2"/>
      <w:bookmarkEnd w:id="3"/>
    </w:p>
    <w:p w14:paraId="712904F0" w14:textId="77777777" w:rsidR="008B6D1B" w:rsidRPr="00ED5931" w:rsidRDefault="008B6D1B" w:rsidP="00C70A20">
      <w:pPr>
        <w:jc w:val="center"/>
        <w:rPr>
          <w:b/>
          <w:sz w:val="48"/>
          <w:szCs w:val="48"/>
        </w:rPr>
      </w:pPr>
    </w:p>
    <w:p w14:paraId="4DAF54B0" w14:textId="77777777" w:rsidR="007D6FE5" w:rsidRPr="00ED5931" w:rsidRDefault="007D6FE5" w:rsidP="00C70A20">
      <w:pPr>
        <w:jc w:val="center"/>
        <w:rPr>
          <w:b/>
          <w:sz w:val="36"/>
          <w:szCs w:val="36"/>
        </w:rPr>
      </w:pPr>
      <w:r w:rsidRPr="00ED5931">
        <w:rPr>
          <w:b/>
          <w:sz w:val="36"/>
          <w:szCs w:val="36"/>
        </w:rPr>
        <w:t xml:space="preserve"> </w:t>
      </w:r>
    </w:p>
    <w:p w14:paraId="5A50B42F" w14:textId="5608FDE7" w:rsidR="00C70A20" w:rsidRPr="00ED5931" w:rsidRDefault="0039748C" w:rsidP="00C70A20">
      <w:pPr>
        <w:jc w:val="center"/>
        <w:rPr>
          <w:b/>
          <w:sz w:val="40"/>
          <w:szCs w:val="40"/>
        </w:rPr>
      </w:pPr>
      <w:r w:rsidRPr="00ED5931">
        <w:rPr>
          <w:b/>
          <w:sz w:val="40"/>
          <w:szCs w:val="40"/>
        </w:rPr>
        <w:t>1</w:t>
      </w:r>
      <w:r w:rsidR="00B740BE" w:rsidRPr="00ED5931">
        <w:rPr>
          <w:b/>
          <w:sz w:val="40"/>
          <w:szCs w:val="40"/>
        </w:rPr>
        <w:t>2</w:t>
      </w:r>
      <w:r w:rsidR="000214CF" w:rsidRPr="00ED5931">
        <w:rPr>
          <w:b/>
          <w:sz w:val="40"/>
          <w:szCs w:val="40"/>
        </w:rPr>
        <w:t>.</w:t>
      </w:r>
      <w:r w:rsidR="00A646EC" w:rsidRPr="00ED5931">
        <w:rPr>
          <w:b/>
          <w:sz w:val="40"/>
          <w:szCs w:val="40"/>
        </w:rPr>
        <w:t>0</w:t>
      </w:r>
      <w:r w:rsidR="00543169" w:rsidRPr="00ED5931">
        <w:rPr>
          <w:b/>
          <w:sz w:val="40"/>
          <w:szCs w:val="40"/>
        </w:rPr>
        <w:t>3</w:t>
      </w:r>
      <w:r w:rsidR="00A646EC" w:rsidRPr="00ED5931">
        <w:rPr>
          <w:b/>
          <w:sz w:val="40"/>
          <w:szCs w:val="40"/>
        </w:rPr>
        <w:t>.</w:t>
      </w:r>
      <w:r w:rsidR="007D6FE5" w:rsidRPr="00ED5931">
        <w:rPr>
          <w:b/>
          <w:sz w:val="40"/>
          <w:szCs w:val="40"/>
        </w:rPr>
        <w:t>20</w:t>
      </w:r>
      <w:r w:rsidR="00EB57E7" w:rsidRPr="00ED5931">
        <w:rPr>
          <w:b/>
          <w:sz w:val="40"/>
          <w:szCs w:val="40"/>
        </w:rPr>
        <w:t>2</w:t>
      </w:r>
      <w:r w:rsidR="00A646EC" w:rsidRPr="00ED5931">
        <w:rPr>
          <w:b/>
          <w:sz w:val="40"/>
          <w:szCs w:val="40"/>
        </w:rPr>
        <w:t>6</w:t>
      </w:r>
      <w:r w:rsidR="00C70A20" w:rsidRPr="00ED5931">
        <w:rPr>
          <w:b/>
          <w:sz w:val="40"/>
          <w:szCs w:val="40"/>
        </w:rPr>
        <w:t xml:space="preserve"> г</w:t>
      </w:r>
      <w:r w:rsidR="007D6FE5" w:rsidRPr="00ED5931">
        <w:rPr>
          <w:b/>
          <w:sz w:val="40"/>
          <w:szCs w:val="40"/>
        </w:rPr>
        <w:t>.</w:t>
      </w:r>
    </w:p>
    <w:p w14:paraId="651D5D84" w14:textId="77777777" w:rsidR="007D6FE5" w:rsidRPr="00ED5931" w:rsidRDefault="007D6FE5" w:rsidP="000C1A46">
      <w:pPr>
        <w:jc w:val="center"/>
        <w:rPr>
          <w:b/>
          <w:sz w:val="40"/>
          <w:szCs w:val="40"/>
        </w:rPr>
      </w:pPr>
    </w:p>
    <w:p w14:paraId="3299871E" w14:textId="77777777" w:rsidR="00C16C6D" w:rsidRPr="00ED5931" w:rsidRDefault="00C16C6D" w:rsidP="000C1A46">
      <w:pPr>
        <w:jc w:val="center"/>
        <w:rPr>
          <w:b/>
          <w:sz w:val="40"/>
          <w:szCs w:val="40"/>
        </w:rPr>
      </w:pPr>
    </w:p>
    <w:p w14:paraId="46E14E88" w14:textId="77777777" w:rsidR="00C70A20" w:rsidRPr="00ED5931" w:rsidRDefault="00C70A20" w:rsidP="000C1A46">
      <w:pPr>
        <w:jc w:val="center"/>
        <w:rPr>
          <w:b/>
          <w:sz w:val="40"/>
          <w:szCs w:val="40"/>
        </w:rPr>
      </w:pPr>
    </w:p>
    <w:p w14:paraId="4C8E9FEE" w14:textId="77777777" w:rsidR="00C70A20" w:rsidRPr="00ED5931" w:rsidRDefault="00C70A20" w:rsidP="000C1A46">
      <w:pPr>
        <w:jc w:val="center"/>
      </w:pPr>
    </w:p>
    <w:p w14:paraId="169A5637" w14:textId="77777777" w:rsidR="00CB76D2" w:rsidRPr="00ED5931" w:rsidRDefault="00CB76D2" w:rsidP="000C1A46">
      <w:pPr>
        <w:jc w:val="center"/>
        <w:rPr>
          <w:b/>
          <w:sz w:val="40"/>
          <w:szCs w:val="40"/>
        </w:rPr>
      </w:pPr>
    </w:p>
    <w:p w14:paraId="39EA2CE9" w14:textId="77777777" w:rsidR="009D66A1" w:rsidRPr="00ED5931" w:rsidRDefault="009B23FE" w:rsidP="009B23FE">
      <w:pPr>
        <w:pStyle w:val="10"/>
        <w:jc w:val="center"/>
      </w:pPr>
      <w:r w:rsidRPr="00ED5931">
        <w:br w:type="page"/>
      </w:r>
      <w:bookmarkStart w:id="4" w:name="_Toc396864626"/>
      <w:bookmarkStart w:id="5" w:name="_Toc224194988"/>
      <w:r w:rsidR="009D79CC" w:rsidRPr="00ED5931">
        <w:lastRenderedPageBreak/>
        <w:t>Те</w:t>
      </w:r>
      <w:r w:rsidR="009D66A1" w:rsidRPr="00ED5931">
        <w:t>мы</w:t>
      </w:r>
      <w:r w:rsidR="009D66A1" w:rsidRPr="00ED5931">
        <w:rPr>
          <w:rFonts w:ascii="Arial Rounded MT Bold" w:hAnsi="Arial Rounded MT Bold"/>
        </w:rPr>
        <w:t xml:space="preserve"> </w:t>
      </w:r>
      <w:r w:rsidR="009D66A1" w:rsidRPr="00ED5931">
        <w:t>дня</w:t>
      </w:r>
      <w:bookmarkEnd w:id="4"/>
      <w:bookmarkEnd w:id="5"/>
    </w:p>
    <w:p w14:paraId="67C9B192" w14:textId="7CE4890B" w:rsidR="00A1463C" w:rsidRPr="00ED5931" w:rsidRDefault="00863189" w:rsidP="00676D5F">
      <w:pPr>
        <w:numPr>
          <w:ilvl w:val="0"/>
          <w:numId w:val="25"/>
        </w:numPr>
        <w:rPr>
          <w:i/>
        </w:rPr>
      </w:pPr>
      <w:r w:rsidRPr="00ED5931">
        <w:rPr>
          <w:i/>
        </w:rPr>
        <w:t xml:space="preserve">4 марта в Москве состоялся II Форум лидеров рынка управления активами, организованный рейтинговым агентством </w:t>
      </w:r>
      <w:r w:rsidR="002E3720">
        <w:rPr>
          <w:i/>
        </w:rPr>
        <w:t>«</w:t>
      </w:r>
      <w:r w:rsidRPr="00ED5931">
        <w:rPr>
          <w:i/>
        </w:rPr>
        <w:t>Эксперт РА</w:t>
      </w:r>
      <w:r w:rsidR="002E3720">
        <w:rPr>
          <w:i/>
        </w:rPr>
        <w:t>»</w:t>
      </w:r>
      <w:r w:rsidRPr="00ED5931">
        <w:rPr>
          <w:i/>
        </w:rPr>
        <w:t xml:space="preserve"> и компанией </w:t>
      </w:r>
      <w:r w:rsidR="002E3720">
        <w:rPr>
          <w:i/>
        </w:rPr>
        <w:t>«</w:t>
      </w:r>
      <w:r w:rsidRPr="00ED5931">
        <w:rPr>
          <w:i/>
        </w:rPr>
        <w:t>Эксперт Бизнес-Решения</w:t>
      </w:r>
      <w:r w:rsidR="002E3720">
        <w:rPr>
          <w:i/>
        </w:rPr>
        <w:t>»</w:t>
      </w:r>
      <w:r w:rsidRPr="00ED5931">
        <w:rPr>
          <w:i/>
        </w:rPr>
        <w:t xml:space="preserve">. В мероприятии приняли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 </w:t>
      </w:r>
      <w:hyperlink w:anchor="ф1" w:history="1">
        <w:r w:rsidRPr="00ED5931">
          <w:rPr>
            <w:rStyle w:val="a3"/>
            <w:i/>
          </w:rPr>
          <w:t xml:space="preserve">пишет </w:t>
        </w:r>
        <w:r w:rsidR="002E3720">
          <w:rPr>
            <w:rStyle w:val="a3"/>
            <w:i/>
          </w:rPr>
          <w:t>«</w:t>
        </w:r>
        <w:r w:rsidRPr="00ED5931">
          <w:rPr>
            <w:rStyle w:val="a3"/>
            <w:i/>
          </w:rPr>
          <w:t>Эксперт</w:t>
        </w:r>
        <w:r w:rsidR="002E3720">
          <w:rPr>
            <w:rStyle w:val="a3"/>
            <w:i/>
          </w:rPr>
          <w:t>»</w:t>
        </w:r>
      </w:hyperlink>
    </w:p>
    <w:p w14:paraId="5E0731A9" w14:textId="46E00F09" w:rsidR="00863189" w:rsidRPr="00ED5931" w:rsidRDefault="00863189" w:rsidP="00676D5F">
      <w:pPr>
        <w:numPr>
          <w:ilvl w:val="0"/>
          <w:numId w:val="25"/>
        </w:numPr>
        <w:rPr>
          <w:i/>
        </w:rPr>
      </w:pPr>
      <w:r w:rsidRPr="00ED5931">
        <w:rPr>
          <w:i/>
        </w:rPr>
        <w:t xml:space="preserve">Формирование пенсии требует осторожности, этот процесс не похож на спекулятивную игру, рискованные инструменты здесь под запретом и лишь время подтверждает надежность методов. Только зарекомендовавшие себя и надежные методы обеспечивают нужный результат, сообщил Сергей Беляков, президент НАПФ, </w:t>
      </w:r>
      <w:hyperlink w:anchor="ф2" w:history="1">
        <w:r w:rsidRPr="00ED5931">
          <w:rPr>
            <w:rStyle w:val="a3"/>
            <w:i/>
          </w:rPr>
          <w:t xml:space="preserve">передают </w:t>
        </w:r>
        <w:r w:rsidR="002E3720">
          <w:rPr>
            <w:rStyle w:val="a3"/>
            <w:i/>
          </w:rPr>
          <w:t>«</w:t>
        </w:r>
        <w:r w:rsidRPr="00ED5931">
          <w:rPr>
            <w:rStyle w:val="a3"/>
            <w:i/>
          </w:rPr>
          <w:t>Финансы Mail</w:t>
        </w:r>
        <w:r w:rsidR="002E3720">
          <w:rPr>
            <w:rStyle w:val="a3"/>
            <w:i/>
          </w:rPr>
          <w:t>»</w:t>
        </w:r>
      </w:hyperlink>
    </w:p>
    <w:p w14:paraId="0A55609F" w14:textId="490B920E" w:rsidR="00863189" w:rsidRPr="00ED5931" w:rsidRDefault="00976E32" w:rsidP="00676D5F">
      <w:pPr>
        <w:numPr>
          <w:ilvl w:val="0"/>
          <w:numId w:val="25"/>
        </w:numPr>
        <w:rPr>
          <w:i/>
        </w:rPr>
      </w:pPr>
      <w:r w:rsidRPr="00ED5931">
        <w:rPr>
          <w:i/>
        </w:rPr>
        <w:t xml:space="preserve">НПФ </w:t>
      </w:r>
      <w:r w:rsidR="002E3720">
        <w:rPr>
          <w:i/>
        </w:rPr>
        <w:t>«</w:t>
      </w:r>
      <w:r w:rsidRPr="00ED5931">
        <w:rPr>
          <w:i/>
        </w:rPr>
        <w:t>БУДУЩЕЕ</w:t>
      </w:r>
      <w:r w:rsidR="002E3720">
        <w:rPr>
          <w:i/>
        </w:rPr>
        <w:t>»</w:t>
      </w:r>
      <w:r w:rsidRPr="00ED5931">
        <w:rPr>
          <w:i/>
        </w:rPr>
        <w:t xml:space="preserve"> продолжает развитие региональной сети по всей стране, в том числе в Сибирском и Уральском федеральных округах. В марте 2026 года фонд открыл новый многофункциональный офис в Томске и обновил формат обслуживания клиентов в Тюмени - офис переехал на новую площадку. В фонде отмечают, что рост интереса граждан к программе долгосрочных сбережений и другим услугам, предоставляемым негосударственными пенсионными фондами, стимулирует НПФ расширять свое присутствие в российских регионах, </w:t>
      </w:r>
      <w:hyperlink w:anchor="ф3" w:history="1">
        <w:r w:rsidRPr="00ED5931">
          <w:rPr>
            <w:rStyle w:val="a3"/>
            <w:i/>
          </w:rPr>
          <w:t>сообщает РБК</w:t>
        </w:r>
      </w:hyperlink>
    </w:p>
    <w:p w14:paraId="2BC61909" w14:textId="43D4C9B4" w:rsidR="00976E32" w:rsidRPr="00ED5931" w:rsidRDefault="00976E32" w:rsidP="00676D5F">
      <w:pPr>
        <w:numPr>
          <w:ilvl w:val="0"/>
          <w:numId w:val="25"/>
        </w:numPr>
        <w:rPr>
          <w:i/>
        </w:rPr>
      </w:pPr>
      <w:r w:rsidRPr="00ED5931">
        <w:rPr>
          <w:i/>
        </w:rPr>
        <w:t xml:space="preserve">Количество счетов жителей Ростовской области, открытых в Программе долгосрочных сбережений (ПДС), за минувший год выросло в 2,7 раза. За 2024 год ростовчане открыли 67,5 тыс. ПДС-счетов, а к концу 2025 года их количество достигло 250,8 тыс. Ростовская область является вторым после Кубани регионом юга России (среди субъектов ЮФО, СКФО и новых территорий) по этому показателю. О причинах популярности ПДС у южан </w:t>
      </w:r>
      <w:hyperlink w:anchor="ф4" w:history="1">
        <w:r w:rsidR="002E3720">
          <w:rPr>
            <w:rStyle w:val="a3"/>
            <w:i/>
          </w:rPr>
          <w:t>«</w:t>
        </w:r>
        <w:r w:rsidRPr="00ED5931">
          <w:rPr>
            <w:rStyle w:val="a3"/>
            <w:i/>
          </w:rPr>
          <w:t>Коммерсанту</w:t>
        </w:r>
        <w:r w:rsidR="002E3720">
          <w:rPr>
            <w:rStyle w:val="a3"/>
            <w:i/>
          </w:rPr>
          <w:t>»</w:t>
        </w:r>
        <w:r w:rsidRPr="00ED5931">
          <w:rPr>
            <w:rStyle w:val="a3"/>
            <w:i/>
          </w:rPr>
          <w:t xml:space="preserve"> рассказал вице-президент НАПФ Алексей Денисов</w:t>
        </w:r>
      </w:hyperlink>
    </w:p>
    <w:p w14:paraId="7DD8A5E0" w14:textId="7E0B9CF8" w:rsidR="00976E32" w:rsidRPr="00ED5931" w:rsidRDefault="0079000F" w:rsidP="00676D5F">
      <w:pPr>
        <w:numPr>
          <w:ilvl w:val="0"/>
          <w:numId w:val="25"/>
        </w:numPr>
        <w:rPr>
          <w:i/>
        </w:rPr>
      </w:pPr>
      <w:r w:rsidRPr="00ED5931">
        <w:rPr>
          <w:i/>
        </w:rPr>
        <w:t xml:space="preserve">Жительницы Чувашской Республики в 2025 году отложили 2,4 млрд рублей в долгосрочные сбережения при помощи СберНПФ. Это в два раза превышает аналогичный показатель 2024 года. При этом средняя сумма текущих взносов выросла, а женщины вдвое чаще переводят средства накопительной пенсии в программу долгосрочных сбережений (ПДС). В 2025 году чувашские сберегательницы оформили 54 тысячи ПДС-копилок в СберНПФ. В общую сумму вложений вошли 2 млрд рублей личных взносов и 400 млн рублей переведённых средств накопительной пенсии, </w:t>
      </w:r>
      <w:hyperlink w:anchor="ф5" w:history="1">
        <w:r w:rsidRPr="00ED5931">
          <w:rPr>
            <w:rStyle w:val="a3"/>
            <w:i/>
          </w:rPr>
          <w:t xml:space="preserve">пишут </w:t>
        </w:r>
        <w:r w:rsidR="002E3720">
          <w:rPr>
            <w:rStyle w:val="a3"/>
            <w:i/>
          </w:rPr>
          <w:t>«</w:t>
        </w:r>
        <w:r w:rsidRPr="00ED5931">
          <w:rPr>
            <w:rStyle w:val="a3"/>
            <w:i/>
          </w:rPr>
          <w:t>Грани</w:t>
        </w:r>
        <w:r w:rsidR="002E3720">
          <w:rPr>
            <w:rStyle w:val="a3"/>
            <w:i/>
          </w:rPr>
          <w:t>»</w:t>
        </w:r>
      </w:hyperlink>
    </w:p>
    <w:p w14:paraId="6DB129D5" w14:textId="1A49FDFF" w:rsidR="0079000F" w:rsidRPr="00ED5931" w:rsidRDefault="0079000F" w:rsidP="00676D5F">
      <w:pPr>
        <w:numPr>
          <w:ilvl w:val="0"/>
          <w:numId w:val="25"/>
        </w:numPr>
        <w:rPr>
          <w:i/>
        </w:rPr>
      </w:pPr>
      <w:r w:rsidRPr="00ED5931">
        <w:rPr>
          <w:i/>
        </w:rPr>
        <w:t xml:space="preserve">Количество пенсионных баллов на момент выхода гражданина на пенсию напрямую зависит от продолжительности официального трудового стажа и размера белой зарплаты, с которой шло отчисление страховых взносов. Об этом сообщил депутат Госдумы, член комитета по бюджету и налогам Никита Чаплин. Как самому повлиять на размер будущей пенсии? Какие легальные способы сделать это существуют? Все подробности – </w:t>
      </w:r>
      <w:hyperlink w:anchor="ф6" w:history="1">
        <w:r w:rsidRPr="00ED5931">
          <w:rPr>
            <w:rStyle w:val="a3"/>
            <w:i/>
          </w:rPr>
          <w:t xml:space="preserve">в материале </w:t>
        </w:r>
        <w:r w:rsidR="002E3720">
          <w:rPr>
            <w:rStyle w:val="a3"/>
            <w:i/>
          </w:rPr>
          <w:t>«</w:t>
        </w:r>
        <w:r w:rsidRPr="00ED5931">
          <w:rPr>
            <w:rStyle w:val="a3"/>
            <w:i/>
          </w:rPr>
          <w:t>РЕН ТВ</w:t>
        </w:r>
        <w:r w:rsidR="002E3720">
          <w:rPr>
            <w:rStyle w:val="a3"/>
            <w:i/>
          </w:rPr>
          <w:t>»</w:t>
        </w:r>
      </w:hyperlink>
    </w:p>
    <w:p w14:paraId="1C02AE6A" w14:textId="5EBD0C11" w:rsidR="0079000F" w:rsidRPr="00ED5931" w:rsidRDefault="00CE5396" w:rsidP="00676D5F">
      <w:pPr>
        <w:numPr>
          <w:ilvl w:val="0"/>
          <w:numId w:val="25"/>
        </w:numPr>
        <w:rPr>
          <w:i/>
        </w:rPr>
      </w:pPr>
      <w:r w:rsidRPr="00ED5931">
        <w:rPr>
          <w:i/>
        </w:rPr>
        <w:t xml:space="preserve">В настоящее время страховая пенсия россиян по старости составляет около 40% от утраченного заработка, </w:t>
      </w:r>
      <w:hyperlink w:anchor="ф7" w:history="1">
        <w:r w:rsidRPr="00ED5931">
          <w:rPr>
            <w:rStyle w:val="a3"/>
            <w:i/>
          </w:rPr>
          <w:t xml:space="preserve">заявил </w:t>
        </w:r>
        <w:r w:rsidR="002E3720">
          <w:rPr>
            <w:rStyle w:val="a3"/>
            <w:i/>
          </w:rPr>
          <w:t>«</w:t>
        </w:r>
        <w:r w:rsidRPr="00ED5931">
          <w:rPr>
            <w:rStyle w:val="a3"/>
            <w:i/>
          </w:rPr>
          <w:t>Газете.Ru</w:t>
        </w:r>
        <w:r w:rsidR="002E3720">
          <w:rPr>
            <w:rStyle w:val="a3"/>
            <w:i/>
          </w:rPr>
          <w:t>»</w:t>
        </w:r>
        <w:r w:rsidRPr="00ED5931">
          <w:rPr>
            <w:rStyle w:val="a3"/>
            <w:i/>
          </w:rPr>
          <w:t xml:space="preserve"> сенатор Игорь Мурог</w:t>
        </w:r>
      </w:hyperlink>
      <w:r w:rsidRPr="00ED5931">
        <w:rPr>
          <w:i/>
        </w:rPr>
        <w:t xml:space="preserve">. По </w:t>
      </w:r>
      <w:r w:rsidRPr="00ED5931">
        <w:rPr>
          <w:i/>
        </w:rPr>
        <w:lastRenderedPageBreak/>
        <w:t>его мнению, этот показатель снизится — сложный сценарий может реализоваться в горизонте 10–15 лет при сочетании демографического старения, слабой динамики реальных зарплат, индексации пенсий темпами ниже устойчивого роста производительности труда и стагнации добровольных пенсионных механизмов, когда коэффициент замещения продолжит снижаться</w:t>
      </w:r>
    </w:p>
    <w:p w14:paraId="161FE9FE" w14:textId="77777777" w:rsidR="00940029" w:rsidRPr="00ED5931" w:rsidRDefault="009D79CC" w:rsidP="00940029">
      <w:pPr>
        <w:pStyle w:val="10"/>
        <w:jc w:val="center"/>
      </w:pPr>
      <w:bookmarkStart w:id="6" w:name="_Toc173015209"/>
      <w:bookmarkStart w:id="7" w:name="_Toc224194989"/>
      <w:r w:rsidRPr="00ED5931">
        <w:t>Ци</w:t>
      </w:r>
      <w:r w:rsidR="00940029" w:rsidRPr="00ED5931">
        <w:t>таты дня</w:t>
      </w:r>
      <w:bookmarkEnd w:id="6"/>
      <w:bookmarkEnd w:id="7"/>
    </w:p>
    <w:p w14:paraId="616085AB" w14:textId="25F08D21" w:rsidR="00676D5F" w:rsidRPr="00ED5931" w:rsidRDefault="00F1304F" w:rsidP="003B3BAA">
      <w:pPr>
        <w:numPr>
          <w:ilvl w:val="0"/>
          <w:numId w:val="27"/>
        </w:numPr>
        <w:rPr>
          <w:i/>
        </w:rPr>
      </w:pPr>
      <w:r w:rsidRPr="00ED5931">
        <w:rPr>
          <w:i/>
        </w:rPr>
        <w:t xml:space="preserve">Президент НАПФ Сергей Беляков сравнил показатели капитализации рынков пенсионных активов в разных странах. Так, в России в пересчете на доллары США они составляют порядка $111 млрд. Тогда как в маленькой экономике Чили — $187 млрд. В крупных экономиках показатель исчисляется десятками триллионов долларов. </w:t>
      </w:r>
      <w:r w:rsidR="002E3720">
        <w:rPr>
          <w:i/>
        </w:rPr>
        <w:t>«</w:t>
      </w:r>
      <w:r w:rsidRPr="00ED5931">
        <w:rPr>
          <w:i/>
        </w:rPr>
        <w:t>Доля активов к валовому внутреннему продукту у Чили — 60%. У Соединенных Штатов 153%. У Дании 200%. У нас это 4% с небольшим. Это говорит об одном: потенциал у рынка пенсионных накоплений колоссальный</w:t>
      </w:r>
    </w:p>
    <w:p w14:paraId="5FC2F1FA" w14:textId="1F6DAD33" w:rsidR="00ED5931" w:rsidRPr="00ED5931" w:rsidRDefault="00ED5931" w:rsidP="003B3BAA">
      <w:pPr>
        <w:numPr>
          <w:ilvl w:val="0"/>
          <w:numId w:val="27"/>
        </w:numPr>
        <w:rPr>
          <w:i/>
        </w:rPr>
      </w:pPr>
      <w:r w:rsidRPr="00ED5931">
        <w:rPr>
          <w:i/>
        </w:rPr>
        <w:t>Алексей Денисов,</w:t>
      </w:r>
      <w:r w:rsidRPr="00ED5931">
        <w:t xml:space="preserve"> </w:t>
      </w:r>
      <w:r w:rsidRPr="00ED5931">
        <w:rPr>
          <w:i/>
        </w:rPr>
        <w:t xml:space="preserve">вице-президент НАПФ: </w:t>
      </w:r>
      <w:r w:rsidR="002E3720">
        <w:rPr>
          <w:i/>
        </w:rPr>
        <w:t>«</w:t>
      </w:r>
      <w:r w:rsidRPr="00ED5931">
        <w:rPr>
          <w:i/>
        </w:rPr>
        <w:t>Два года работы программы долгосрочных сбережений (ПДС) доказали, что появление на финансовом рынке нового сберегательного инструмента было очень своевременным. Мы видели, как постепенно интерес к программе увеличивается. Высокий темп роста количества участников ПДС в южных регионах объясняется сочетанием ряда факторов: хорошей адаптацией населения к финансовым инновациям, устойчивым развитием местной экономики и активной информационной поддержкой органов власти. В условиях глобальных изменений многие воспринимают участие в программе как разумную стратегию защиты и увеличения заработанных средств</w:t>
      </w:r>
      <w:r w:rsidR="002E3720">
        <w:rPr>
          <w:i/>
        </w:rPr>
        <w:t>»</w:t>
      </w:r>
    </w:p>
    <w:p w14:paraId="0570EC57" w14:textId="6A609AAF" w:rsidR="00F1304F" w:rsidRPr="00ED5931" w:rsidRDefault="00D22D1E" w:rsidP="003B3BAA">
      <w:pPr>
        <w:numPr>
          <w:ilvl w:val="0"/>
          <w:numId w:val="27"/>
        </w:numPr>
        <w:rPr>
          <w:i/>
        </w:rPr>
      </w:pPr>
      <w:r w:rsidRPr="00ED5931">
        <w:rPr>
          <w:i/>
        </w:rPr>
        <w:t xml:space="preserve">Наталия Каменская, недавно перешедшая в НПФ Сбербанка из Минфина, назвала инициативы, которые могли бы способствовать развитию программы долгосрочных сбережений: </w:t>
      </w:r>
      <w:r w:rsidR="002E3720">
        <w:rPr>
          <w:i/>
        </w:rPr>
        <w:t>«</w:t>
      </w:r>
      <w:r w:rsidRPr="00ED5931">
        <w:rPr>
          <w:i/>
        </w:rPr>
        <w:t>Это безусловно детский ПДС, который фактически очень востребован. Хочется надеяться, что регулятор в лице Минфина и Банка России услышит этот запрос со стороны рынка, поддержит и позволит этому продукту развиваться. Дополнительные опции — это расширить перечень особых жизненных ситуаций, добавив в него инвалидность первой группы, и возможность использовать средства в особой жизненной ситуации не только на себя, но и на близких. То есть, чтобы в важных моментах у граждан было понимание, что есть капитал, которым можно воспользоваться и поддержать свою семью</w:t>
      </w:r>
      <w:r w:rsidR="002E3720">
        <w:rPr>
          <w:i/>
        </w:rPr>
        <w:t>»</w:t>
      </w:r>
    </w:p>
    <w:p w14:paraId="31497ECE" w14:textId="53B317A3" w:rsidR="00854CFF" w:rsidRPr="00ED5931" w:rsidRDefault="00854CFF" w:rsidP="003B3BAA">
      <w:pPr>
        <w:numPr>
          <w:ilvl w:val="0"/>
          <w:numId w:val="27"/>
        </w:numPr>
        <w:rPr>
          <w:i/>
        </w:rPr>
      </w:pPr>
      <w:r w:rsidRPr="00ED5931">
        <w:rPr>
          <w:i/>
        </w:rPr>
        <w:t xml:space="preserve">Олег Мошляк, генеральный директор НПФ </w:t>
      </w:r>
      <w:r w:rsidR="002E3720">
        <w:rPr>
          <w:i/>
        </w:rPr>
        <w:t>«</w:t>
      </w:r>
      <w:r w:rsidRPr="00ED5931">
        <w:rPr>
          <w:i/>
        </w:rPr>
        <w:t>БУДУЩЕЕ</w:t>
      </w:r>
      <w:r w:rsidR="002E3720">
        <w:rPr>
          <w:i/>
        </w:rPr>
        <w:t>»</w:t>
      </w:r>
      <w:r w:rsidRPr="00ED5931">
        <w:rPr>
          <w:i/>
        </w:rPr>
        <w:t xml:space="preserve">: </w:t>
      </w:r>
      <w:r w:rsidR="002E3720">
        <w:rPr>
          <w:i/>
        </w:rPr>
        <w:t>«</w:t>
      </w:r>
      <w:r w:rsidRPr="00ED5931">
        <w:rPr>
          <w:i/>
        </w:rPr>
        <w:t xml:space="preserve">За цифрами стоят реальные люди с разными целями: молодежи наш фонд помогает сделать первый шаг в финансовой независимости с программой долгосрочных сбережений. Людям среднего возраста: копить в пользу детей или создавать накопления на пенсию. При этом средства участников не просто сохраняются </w:t>
      </w:r>
      <w:r w:rsidR="00ED5931" w:rsidRPr="00ED5931">
        <w:rPr>
          <w:i/>
        </w:rPr>
        <w:t>–</w:t>
      </w:r>
      <w:r w:rsidRPr="00ED5931">
        <w:rPr>
          <w:i/>
        </w:rPr>
        <w:t xml:space="preserve"> они работают. По итогам прошлого года средняя доходность НПФ </w:t>
      </w:r>
      <w:r w:rsidR="002E3720">
        <w:rPr>
          <w:i/>
        </w:rPr>
        <w:t>«</w:t>
      </w:r>
      <w:r w:rsidRPr="00ED5931">
        <w:rPr>
          <w:i/>
        </w:rPr>
        <w:t>БУДУЩЕЕ</w:t>
      </w:r>
      <w:r w:rsidR="002E3720">
        <w:rPr>
          <w:i/>
        </w:rPr>
        <w:t>»</w:t>
      </w:r>
      <w:r w:rsidRPr="00ED5931">
        <w:rPr>
          <w:i/>
        </w:rPr>
        <w:t xml:space="preserve"> составила 19,1%</w:t>
      </w:r>
      <w:r w:rsidR="002E3720">
        <w:rPr>
          <w:i/>
        </w:rPr>
        <w:t>»</w:t>
      </w:r>
    </w:p>
    <w:p w14:paraId="5E36359E" w14:textId="77777777" w:rsidR="00A0290C" w:rsidRPr="00ED593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D5931">
        <w:rPr>
          <w:u w:val="single"/>
        </w:rPr>
        <w:lastRenderedPageBreak/>
        <w:t>ОГЛАВЛЕНИЕ</w:t>
      </w:r>
    </w:p>
    <w:bookmarkStart w:id="16" w:name="_GoBack"/>
    <w:bookmarkEnd w:id="16"/>
    <w:p w14:paraId="4AA43D30" w14:textId="4725A92B" w:rsidR="008C65C7" w:rsidRDefault="0016758D">
      <w:pPr>
        <w:pStyle w:val="12"/>
        <w:tabs>
          <w:tab w:val="right" w:leader="dot" w:pos="9061"/>
        </w:tabs>
        <w:rPr>
          <w:rFonts w:asciiTheme="minorHAnsi" w:eastAsiaTheme="minorEastAsia" w:hAnsiTheme="minorHAnsi" w:cstheme="minorBidi"/>
          <w:b w:val="0"/>
          <w:noProof/>
          <w:sz w:val="22"/>
          <w:szCs w:val="22"/>
        </w:rPr>
      </w:pPr>
      <w:r w:rsidRPr="00ED5931">
        <w:rPr>
          <w:caps/>
        </w:rPr>
        <w:fldChar w:fldCharType="begin"/>
      </w:r>
      <w:r w:rsidR="00310633" w:rsidRPr="00ED5931">
        <w:rPr>
          <w:caps/>
        </w:rPr>
        <w:instrText xml:space="preserve"> TOC \o "1-5" \h \z \u </w:instrText>
      </w:r>
      <w:r w:rsidRPr="00ED5931">
        <w:rPr>
          <w:caps/>
        </w:rPr>
        <w:fldChar w:fldCharType="separate"/>
      </w:r>
      <w:hyperlink w:anchor="_Toc224194988" w:history="1">
        <w:r w:rsidR="008C65C7" w:rsidRPr="00802917">
          <w:rPr>
            <w:rStyle w:val="a3"/>
            <w:noProof/>
          </w:rPr>
          <w:t>Темы</w:t>
        </w:r>
        <w:r w:rsidR="008C65C7" w:rsidRPr="00802917">
          <w:rPr>
            <w:rStyle w:val="a3"/>
            <w:rFonts w:ascii="Arial Rounded MT Bold" w:hAnsi="Arial Rounded MT Bold"/>
            <w:noProof/>
          </w:rPr>
          <w:t xml:space="preserve"> </w:t>
        </w:r>
        <w:r w:rsidR="008C65C7" w:rsidRPr="00802917">
          <w:rPr>
            <w:rStyle w:val="a3"/>
            <w:noProof/>
          </w:rPr>
          <w:t>дня</w:t>
        </w:r>
        <w:r w:rsidR="008C65C7">
          <w:rPr>
            <w:noProof/>
            <w:webHidden/>
          </w:rPr>
          <w:tab/>
        </w:r>
        <w:r w:rsidR="008C65C7">
          <w:rPr>
            <w:noProof/>
            <w:webHidden/>
          </w:rPr>
          <w:fldChar w:fldCharType="begin"/>
        </w:r>
        <w:r w:rsidR="008C65C7">
          <w:rPr>
            <w:noProof/>
            <w:webHidden/>
          </w:rPr>
          <w:instrText xml:space="preserve"> PAGEREF _Toc224194988 \h </w:instrText>
        </w:r>
        <w:r w:rsidR="008C65C7">
          <w:rPr>
            <w:noProof/>
            <w:webHidden/>
          </w:rPr>
        </w:r>
        <w:r w:rsidR="008C65C7">
          <w:rPr>
            <w:noProof/>
            <w:webHidden/>
          </w:rPr>
          <w:fldChar w:fldCharType="separate"/>
        </w:r>
        <w:r w:rsidR="00881325">
          <w:rPr>
            <w:noProof/>
            <w:webHidden/>
          </w:rPr>
          <w:t>2</w:t>
        </w:r>
        <w:r w:rsidR="008C65C7">
          <w:rPr>
            <w:noProof/>
            <w:webHidden/>
          </w:rPr>
          <w:fldChar w:fldCharType="end"/>
        </w:r>
      </w:hyperlink>
    </w:p>
    <w:p w14:paraId="19CC3301" w14:textId="065F8297"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4989" w:history="1">
        <w:r w:rsidRPr="00802917">
          <w:rPr>
            <w:rStyle w:val="a3"/>
            <w:noProof/>
          </w:rPr>
          <w:t>Цитаты дня</w:t>
        </w:r>
        <w:r>
          <w:rPr>
            <w:noProof/>
            <w:webHidden/>
          </w:rPr>
          <w:tab/>
        </w:r>
        <w:r>
          <w:rPr>
            <w:noProof/>
            <w:webHidden/>
          </w:rPr>
          <w:fldChar w:fldCharType="begin"/>
        </w:r>
        <w:r>
          <w:rPr>
            <w:noProof/>
            <w:webHidden/>
          </w:rPr>
          <w:instrText xml:space="preserve"> PAGEREF _Toc224194989 \h </w:instrText>
        </w:r>
        <w:r>
          <w:rPr>
            <w:noProof/>
            <w:webHidden/>
          </w:rPr>
        </w:r>
        <w:r>
          <w:rPr>
            <w:noProof/>
            <w:webHidden/>
          </w:rPr>
          <w:fldChar w:fldCharType="separate"/>
        </w:r>
        <w:r w:rsidR="00881325">
          <w:rPr>
            <w:noProof/>
            <w:webHidden/>
          </w:rPr>
          <w:t>3</w:t>
        </w:r>
        <w:r>
          <w:rPr>
            <w:noProof/>
            <w:webHidden/>
          </w:rPr>
          <w:fldChar w:fldCharType="end"/>
        </w:r>
      </w:hyperlink>
    </w:p>
    <w:p w14:paraId="49CD7BAA" w14:textId="3A2144BD"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4990" w:history="1">
        <w:r w:rsidRPr="00802917">
          <w:rPr>
            <w:rStyle w:val="a3"/>
            <w:noProof/>
          </w:rPr>
          <w:t>НОВОСТИ ПЕНСИОННОЙ ОТРАСЛИ</w:t>
        </w:r>
        <w:r>
          <w:rPr>
            <w:noProof/>
            <w:webHidden/>
          </w:rPr>
          <w:tab/>
        </w:r>
        <w:r>
          <w:rPr>
            <w:noProof/>
            <w:webHidden/>
          </w:rPr>
          <w:fldChar w:fldCharType="begin"/>
        </w:r>
        <w:r>
          <w:rPr>
            <w:noProof/>
            <w:webHidden/>
          </w:rPr>
          <w:instrText xml:space="preserve"> PAGEREF _Toc224194990 \h </w:instrText>
        </w:r>
        <w:r>
          <w:rPr>
            <w:noProof/>
            <w:webHidden/>
          </w:rPr>
        </w:r>
        <w:r>
          <w:rPr>
            <w:noProof/>
            <w:webHidden/>
          </w:rPr>
          <w:fldChar w:fldCharType="separate"/>
        </w:r>
        <w:r w:rsidR="00881325">
          <w:rPr>
            <w:noProof/>
            <w:webHidden/>
          </w:rPr>
          <w:t>13</w:t>
        </w:r>
        <w:r>
          <w:rPr>
            <w:noProof/>
            <w:webHidden/>
          </w:rPr>
          <w:fldChar w:fldCharType="end"/>
        </w:r>
      </w:hyperlink>
    </w:p>
    <w:p w14:paraId="6B0DFB7A" w14:textId="026B7D25"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4991" w:history="1">
        <w:r w:rsidRPr="00802917">
          <w:rPr>
            <w:rStyle w:val="a3"/>
            <w:noProof/>
          </w:rPr>
          <w:t>Новости отрасли НПФ</w:t>
        </w:r>
        <w:r>
          <w:rPr>
            <w:noProof/>
            <w:webHidden/>
          </w:rPr>
          <w:tab/>
        </w:r>
        <w:r>
          <w:rPr>
            <w:noProof/>
            <w:webHidden/>
          </w:rPr>
          <w:fldChar w:fldCharType="begin"/>
        </w:r>
        <w:r>
          <w:rPr>
            <w:noProof/>
            <w:webHidden/>
          </w:rPr>
          <w:instrText xml:space="preserve"> PAGEREF _Toc224194991 \h </w:instrText>
        </w:r>
        <w:r>
          <w:rPr>
            <w:noProof/>
            <w:webHidden/>
          </w:rPr>
        </w:r>
        <w:r>
          <w:rPr>
            <w:noProof/>
            <w:webHidden/>
          </w:rPr>
          <w:fldChar w:fldCharType="separate"/>
        </w:r>
        <w:r w:rsidR="00881325">
          <w:rPr>
            <w:noProof/>
            <w:webHidden/>
          </w:rPr>
          <w:t>13</w:t>
        </w:r>
        <w:r>
          <w:rPr>
            <w:noProof/>
            <w:webHidden/>
          </w:rPr>
          <w:fldChar w:fldCharType="end"/>
        </w:r>
      </w:hyperlink>
    </w:p>
    <w:p w14:paraId="1275658B" w14:textId="2AFD70AF" w:rsidR="008C65C7" w:rsidRDefault="008C65C7">
      <w:pPr>
        <w:pStyle w:val="21"/>
        <w:tabs>
          <w:tab w:val="right" w:leader="dot" w:pos="9061"/>
        </w:tabs>
        <w:rPr>
          <w:rFonts w:asciiTheme="minorHAnsi" w:eastAsiaTheme="minorEastAsia" w:hAnsiTheme="minorHAnsi" w:cstheme="minorBidi"/>
          <w:noProof/>
          <w:sz w:val="22"/>
          <w:szCs w:val="22"/>
        </w:rPr>
      </w:pPr>
      <w:hyperlink w:anchor="_Toc224194992" w:history="1">
        <w:r w:rsidRPr="00802917">
          <w:rPr>
            <w:rStyle w:val="a3"/>
            <w:noProof/>
          </w:rPr>
          <w:t>РИА Новости, 11.03.2026, Банк России обновил сценарии стресс-тестирования негосударственных пенсионных фондов</w:t>
        </w:r>
        <w:r>
          <w:rPr>
            <w:noProof/>
            <w:webHidden/>
          </w:rPr>
          <w:tab/>
        </w:r>
        <w:r>
          <w:rPr>
            <w:noProof/>
            <w:webHidden/>
          </w:rPr>
          <w:fldChar w:fldCharType="begin"/>
        </w:r>
        <w:r>
          <w:rPr>
            <w:noProof/>
            <w:webHidden/>
          </w:rPr>
          <w:instrText xml:space="preserve"> PAGEREF _Toc224194992 \h </w:instrText>
        </w:r>
        <w:r>
          <w:rPr>
            <w:noProof/>
            <w:webHidden/>
          </w:rPr>
        </w:r>
        <w:r>
          <w:rPr>
            <w:noProof/>
            <w:webHidden/>
          </w:rPr>
          <w:fldChar w:fldCharType="separate"/>
        </w:r>
        <w:r w:rsidR="00881325">
          <w:rPr>
            <w:noProof/>
            <w:webHidden/>
          </w:rPr>
          <w:t>13</w:t>
        </w:r>
        <w:r>
          <w:rPr>
            <w:noProof/>
            <w:webHidden/>
          </w:rPr>
          <w:fldChar w:fldCharType="end"/>
        </w:r>
      </w:hyperlink>
    </w:p>
    <w:p w14:paraId="3CC54077" w14:textId="30A298A1" w:rsidR="008C65C7" w:rsidRDefault="008C65C7">
      <w:pPr>
        <w:pStyle w:val="31"/>
        <w:rPr>
          <w:rFonts w:asciiTheme="minorHAnsi" w:eastAsiaTheme="minorEastAsia" w:hAnsiTheme="minorHAnsi" w:cstheme="minorBidi"/>
          <w:sz w:val="22"/>
          <w:szCs w:val="22"/>
        </w:rPr>
      </w:pPr>
      <w:hyperlink w:anchor="_Toc224194993" w:history="1">
        <w:r w:rsidRPr="00802917">
          <w:rPr>
            <w:rStyle w:val="a3"/>
          </w:rPr>
          <w:t>Банк России обновил сценарии стресс-тестирования негосударственных пенсионных фондов (НПФ), они будут применяться с 31 марта, говорится в сообщении регулятора.</w:t>
        </w:r>
        <w:r>
          <w:rPr>
            <w:webHidden/>
          </w:rPr>
          <w:tab/>
        </w:r>
        <w:r>
          <w:rPr>
            <w:webHidden/>
          </w:rPr>
          <w:fldChar w:fldCharType="begin"/>
        </w:r>
        <w:r>
          <w:rPr>
            <w:webHidden/>
          </w:rPr>
          <w:instrText xml:space="preserve"> PAGEREF _Toc224194993 \h </w:instrText>
        </w:r>
        <w:r>
          <w:rPr>
            <w:webHidden/>
          </w:rPr>
        </w:r>
        <w:r>
          <w:rPr>
            <w:webHidden/>
          </w:rPr>
          <w:fldChar w:fldCharType="separate"/>
        </w:r>
        <w:r w:rsidR="00881325">
          <w:rPr>
            <w:webHidden/>
          </w:rPr>
          <w:t>13</w:t>
        </w:r>
        <w:r>
          <w:rPr>
            <w:webHidden/>
          </w:rPr>
          <w:fldChar w:fldCharType="end"/>
        </w:r>
      </w:hyperlink>
    </w:p>
    <w:p w14:paraId="7646ED31" w14:textId="17714796" w:rsidR="008C65C7" w:rsidRDefault="008C65C7">
      <w:pPr>
        <w:pStyle w:val="21"/>
        <w:tabs>
          <w:tab w:val="right" w:leader="dot" w:pos="9061"/>
        </w:tabs>
        <w:rPr>
          <w:rFonts w:asciiTheme="minorHAnsi" w:eastAsiaTheme="minorEastAsia" w:hAnsiTheme="minorHAnsi" w:cstheme="minorBidi"/>
          <w:noProof/>
          <w:sz w:val="22"/>
          <w:szCs w:val="22"/>
        </w:rPr>
      </w:pPr>
      <w:hyperlink w:anchor="_Toc224194994" w:history="1">
        <w:r w:rsidRPr="00802917">
          <w:rPr>
            <w:rStyle w:val="a3"/>
            <w:noProof/>
          </w:rPr>
          <w:t>Эксперт, 10.03.2026, Ставка на рост и осторожный оптимизм</w:t>
        </w:r>
        <w:r>
          <w:rPr>
            <w:noProof/>
            <w:webHidden/>
          </w:rPr>
          <w:tab/>
        </w:r>
        <w:r>
          <w:rPr>
            <w:noProof/>
            <w:webHidden/>
          </w:rPr>
          <w:fldChar w:fldCharType="begin"/>
        </w:r>
        <w:r>
          <w:rPr>
            <w:noProof/>
            <w:webHidden/>
          </w:rPr>
          <w:instrText xml:space="preserve"> PAGEREF _Toc224194994 \h </w:instrText>
        </w:r>
        <w:r>
          <w:rPr>
            <w:noProof/>
            <w:webHidden/>
          </w:rPr>
        </w:r>
        <w:r>
          <w:rPr>
            <w:noProof/>
            <w:webHidden/>
          </w:rPr>
          <w:fldChar w:fldCharType="separate"/>
        </w:r>
        <w:r w:rsidR="00881325">
          <w:rPr>
            <w:noProof/>
            <w:webHidden/>
          </w:rPr>
          <w:t>13</w:t>
        </w:r>
        <w:r>
          <w:rPr>
            <w:noProof/>
            <w:webHidden/>
          </w:rPr>
          <w:fldChar w:fldCharType="end"/>
        </w:r>
      </w:hyperlink>
    </w:p>
    <w:p w14:paraId="1A067A72" w14:textId="330B87DE" w:rsidR="008C65C7" w:rsidRDefault="008C65C7">
      <w:pPr>
        <w:pStyle w:val="31"/>
        <w:rPr>
          <w:rFonts w:asciiTheme="minorHAnsi" w:eastAsiaTheme="minorEastAsia" w:hAnsiTheme="minorHAnsi" w:cstheme="minorBidi"/>
          <w:sz w:val="22"/>
          <w:szCs w:val="22"/>
        </w:rPr>
      </w:pPr>
      <w:hyperlink w:anchor="_Toc224194995" w:history="1">
        <w:r w:rsidRPr="00802917">
          <w:rPr>
            <w:rStyle w:val="a3"/>
          </w:rPr>
          <w:t>4 марта в Москве состоялся II Форум лидеров рынка управления активами, организованный рейтинговым агентством «Эксперт РА» и компанией «Эксперт Бизнес-Решения».</w:t>
        </w:r>
        <w:r>
          <w:rPr>
            <w:webHidden/>
          </w:rPr>
          <w:tab/>
        </w:r>
        <w:r>
          <w:rPr>
            <w:webHidden/>
          </w:rPr>
          <w:fldChar w:fldCharType="begin"/>
        </w:r>
        <w:r>
          <w:rPr>
            <w:webHidden/>
          </w:rPr>
          <w:instrText xml:space="preserve"> PAGEREF _Toc224194995 \h </w:instrText>
        </w:r>
        <w:r>
          <w:rPr>
            <w:webHidden/>
          </w:rPr>
        </w:r>
        <w:r>
          <w:rPr>
            <w:webHidden/>
          </w:rPr>
          <w:fldChar w:fldCharType="separate"/>
        </w:r>
        <w:r w:rsidR="00881325">
          <w:rPr>
            <w:webHidden/>
          </w:rPr>
          <w:t>13</w:t>
        </w:r>
        <w:r>
          <w:rPr>
            <w:webHidden/>
          </w:rPr>
          <w:fldChar w:fldCharType="end"/>
        </w:r>
      </w:hyperlink>
    </w:p>
    <w:p w14:paraId="059434D2" w14:textId="23AD6AD8" w:rsidR="008C65C7" w:rsidRDefault="008C65C7">
      <w:pPr>
        <w:pStyle w:val="21"/>
        <w:tabs>
          <w:tab w:val="right" w:leader="dot" w:pos="9061"/>
        </w:tabs>
        <w:rPr>
          <w:rFonts w:asciiTheme="minorHAnsi" w:eastAsiaTheme="minorEastAsia" w:hAnsiTheme="minorHAnsi" w:cstheme="minorBidi"/>
          <w:noProof/>
          <w:sz w:val="22"/>
          <w:szCs w:val="22"/>
        </w:rPr>
      </w:pPr>
      <w:hyperlink w:anchor="_Toc224194996" w:history="1">
        <w:r w:rsidRPr="00802917">
          <w:rPr>
            <w:rStyle w:val="a3"/>
            <w:noProof/>
          </w:rPr>
          <w:t>Финансы Mail, 11.03.2026, Россиян научили, как накопить миллион на пенсию</w:t>
        </w:r>
        <w:r>
          <w:rPr>
            <w:noProof/>
            <w:webHidden/>
          </w:rPr>
          <w:tab/>
        </w:r>
        <w:r>
          <w:rPr>
            <w:noProof/>
            <w:webHidden/>
          </w:rPr>
          <w:fldChar w:fldCharType="begin"/>
        </w:r>
        <w:r>
          <w:rPr>
            <w:noProof/>
            <w:webHidden/>
          </w:rPr>
          <w:instrText xml:space="preserve"> PAGEREF _Toc224194996 \h </w:instrText>
        </w:r>
        <w:r>
          <w:rPr>
            <w:noProof/>
            <w:webHidden/>
          </w:rPr>
        </w:r>
        <w:r>
          <w:rPr>
            <w:noProof/>
            <w:webHidden/>
          </w:rPr>
          <w:fldChar w:fldCharType="separate"/>
        </w:r>
        <w:r w:rsidR="00881325">
          <w:rPr>
            <w:noProof/>
            <w:webHidden/>
          </w:rPr>
          <w:t>15</w:t>
        </w:r>
        <w:r>
          <w:rPr>
            <w:noProof/>
            <w:webHidden/>
          </w:rPr>
          <w:fldChar w:fldCharType="end"/>
        </w:r>
      </w:hyperlink>
    </w:p>
    <w:p w14:paraId="21BB01C1" w14:textId="4B583E65" w:rsidR="008C65C7" w:rsidRDefault="008C65C7">
      <w:pPr>
        <w:pStyle w:val="31"/>
        <w:rPr>
          <w:rFonts w:asciiTheme="minorHAnsi" w:eastAsiaTheme="minorEastAsia" w:hAnsiTheme="minorHAnsi" w:cstheme="minorBidi"/>
          <w:sz w:val="22"/>
          <w:szCs w:val="22"/>
        </w:rPr>
      </w:pPr>
      <w:hyperlink w:anchor="_Toc224194997" w:history="1">
        <w:r w:rsidRPr="00802917">
          <w:rPr>
            <w:rStyle w:val="a3"/>
          </w:rPr>
          <w:t>Формирование пенсии требует осторожности, этот процесс не похож на спекулятивную игру, рискованные инструменты здесь под запретом и лишь время подтверждает надежность методов. Только зарекомендовавшие себя и надежные методы обеспечивают нужный результат, сообщил агентству «Прайм» Сергей Беляков, президент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_Toc224194997 \h </w:instrText>
        </w:r>
        <w:r>
          <w:rPr>
            <w:webHidden/>
          </w:rPr>
        </w:r>
        <w:r>
          <w:rPr>
            <w:webHidden/>
          </w:rPr>
          <w:fldChar w:fldCharType="separate"/>
        </w:r>
        <w:r w:rsidR="00881325">
          <w:rPr>
            <w:webHidden/>
          </w:rPr>
          <w:t>15</w:t>
        </w:r>
        <w:r>
          <w:rPr>
            <w:webHidden/>
          </w:rPr>
          <w:fldChar w:fldCharType="end"/>
        </w:r>
      </w:hyperlink>
    </w:p>
    <w:p w14:paraId="1E3F1C10" w14:textId="2E96CC7D" w:rsidR="008C65C7" w:rsidRDefault="008C65C7">
      <w:pPr>
        <w:pStyle w:val="21"/>
        <w:tabs>
          <w:tab w:val="right" w:leader="dot" w:pos="9061"/>
        </w:tabs>
        <w:rPr>
          <w:rFonts w:asciiTheme="minorHAnsi" w:eastAsiaTheme="minorEastAsia" w:hAnsiTheme="minorHAnsi" w:cstheme="minorBidi"/>
          <w:noProof/>
          <w:sz w:val="22"/>
          <w:szCs w:val="22"/>
        </w:rPr>
      </w:pPr>
      <w:hyperlink w:anchor="_Toc224194998" w:history="1">
        <w:r w:rsidRPr="00802917">
          <w:rPr>
            <w:rStyle w:val="a3"/>
            <w:noProof/>
          </w:rPr>
          <w:t>Банки.ру, 21.02.2026, Россиянам рассказали, как накопить первый миллион к пенсии</w:t>
        </w:r>
        <w:r>
          <w:rPr>
            <w:noProof/>
            <w:webHidden/>
          </w:rPr>
          <w:tab/>
        </w:r>
        <w:r>
          <w:rPr>
            <w:noProof/>
            <w:webHidden/>
          </w:rPr>
          <w:fldChar w:fldCharType="begin"/>
        </w:r>
        <w:r>
          <w:rPr>
            <w:noProof/>
            <w:webHidden/>
          </w:rPr>
          <w:instrText xml:space="preserve"> PAGEREF _Toc224194998 \h </w:instrText>
        </w:r>
        <w:r>
          <w:rPr>
            <w:noProof/>
            <w:webHidden/>
          </w:rPr>
        </w:r>
        <w:r>
          <w:rPr>
            <w:noProof/>
            <w:webHidden/>
          </w:rPr>
          <w:fldChar w:fldCharType="separate"/>
        </w:r>
        <w:r w:rsidR="00881325">
          <w:rPr>
            <w:noProof/>
            <w:webHidden/>
          </w:rPr>
          <w:t>16</w:t>
        </w:r>
        <w:r>
          <w:rPr>
            <w:noProof/>
            <w:webHidden/>
          </w:rPr>
          <w:fldChar w:fldCharType="end"/>
        </w:r>
      </w:hyperlink>
    </w:p>
    <w:p w14:paraId="76244835" w14:textId="4236FB5B" w:rsidR="008C65C7" w:rsidRDefault="008C65C7">
      <w:pPr>
        <w:pStyle w:val="31"/>
        <w:rPr>
          <w:rFonts w:asciiTheme="minorHAnsi" w:eastAsiaTheme="minorEastAsia" w:hAnsiTheme="minorHAnsi" w:cstheme="minorBidi"/>
          <w:sz w:val="22"/>
          <w:szCs w:val="22"/>
        </w:rPr>
      </w:pPr>
      <w:hyperlink w:anchor="_Toc224194999" w:history="1">
        <w:r w:rsidRPr="00802917">
          <w:rPr>
            <w:rStyle w:val="a3"/>
          </w:rPr>
          <w:t>Для формирования пенсионных накоплений требуется гарантия стабильного роста и сохранность сбережений.</w:t>
        </w:r>
        <w:r>
          <w:rPr>
            <w:webHidden/>
          </w:rPr>
          <w:tab/>
        </w:r>
        <w:r>
          <w:rPr>
            <w:webHidden/>
          </w:rPr>
          <w:fldChar w:fldCharType="begin"/>
        </w:r>
        <w:r>
          <w:rPr>
            <w:webHidden/>
          </w:rPr>
          <w:instrText xml:space="preserve"> PAGEREF _Toc224194999 \h </w:instrText>
        </w:r>
        <w:r>
          <w:rPr>
            <w:webHidden/>
          </w:rPr>
        </w:r>
        <w:r>
          <w:rPr>
            <w:webHidden/>
          </w:rPr>
          <w:fldChar w:fldCharType="separate"/>
        </w:r>
        <w:r w:rsidR="00881325">
          <w:rPr>
            <w:webHidden/>
          </w:rPr>
          <w:t>16</w:t>
        </w:r>
        <w:r>
          <w:rPr>
            <w:webHidden/>
          </w:rPr>
          <w:fldChar w:fldCharType="end"/>
        </w:r>
      </w:hyperlink>
    </w:p>
    <w:p w14:paraId="68F31482" w14:textId="38D0895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00" w:history="1">
        <w:r w:rsidRPr="00802917">
          <w:rPr>
            <w:rStyle w:val="a3"/>
            <w:noProof/>
          </w:rPr>
          <w:t>URA.RU, 11.03.2026, Эксперт дал совет, как накопить миллион к пенсии</w:t>
        </w:r>
        <w:r>
          <w:rPr>
            <w:noProof/>
            <w:webHidden/>
          </w:rPr>
          <w:tab/>
        </w:r>
        <w:r>
          <w:rPr>
            <w:noProof/>
            <w:webHidden/>
          </w:rPr>
          <w:fldChar w:fldCharType="begin"/>
        </w:r>
        <w:r>
          <w:rPr>
            <w:noProof/>
            <w:webHidden/>
          </w:rPr>
          <w:instrText xml:space="preserve"> PAGEREF _Toc224195000 \h </w:instrText>
        </w:r>
        <w:r>
          <w:rPr>
            <w:noProof/>
            <w:webHidden/>
          </w:rPr>
        </w:r>
        <w:r>
          <w:rPr>
            <w:noProof/>
            <w:webHidden/>
          </w:rPr>
          <w:fldChar w:fldCharType="separate"/>
        </w:r>
        <w:r w:rsidR="00881325">
          <w:rPr>
            <w:noProof/>
            <w:webHidden/>
          </w:rPr>
          <w:t>17</w:t>
        </w:r>
        <w:r>
          <w:rPr>
            <w:noProof/>
            <w:webHidden/>
          </w:rPr>
          <w:fldChar w:fldCharType="end"/>
        </w:r>
      </w:hyperlink>
    </w:p>
    <w:p w14:paraId="5066B7C9" w14:textId="0A671330" w:rsidR="008C65C7" w:rsidRDefault="008C65C7">
      <w:pPr>
        <w:pStyle w:val="31"/>
        <w:rPr>
          <w:rFonts w:asciiTheme="minorHAnsi" w:eastAsiaTheme="minorEastAsia" w:hAnsiTheme="minorHAnsi" w:cstheme="minorBidi"/>
          <w:sz w:val="22"/>
          <w:szCs w:val="22"/>
        </w:rPr>
      </w:pPr>
      <w:hyperlink w:anchor="_Toc224195001" w:history="1">
        <w:r w:rsidRPr="00802917">
          <w:rPr>
            <w:rStyle w:val="a3"/>
          </w:rPr>
          <w:t>Россиянам назвали оптимальный способ накопить на пенсию без биржевых рисков. Об этом рассказал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_Toc224195001 \h </w:instrText>
        </w:r>
        <w:r>
          <w:rPr>
            <w:webHidden/>
          </w:rPr>
        </w:r>
        <w:r>
          <w:rPr>
            <w:webHidden/>
          </w:rPr>
          <w:fldChar w:fldCharType="separate"/>
        </w:r>
        <w:r w:rsidR="00881325">
          <w:rPr>
            <w:webHidden/>
          </w:rPr>
          <w:t>17</w:t>
        </w:r>
        <w:r>
          <w:rPr>
            <w:webHidden/>
          </w:rPr>
          <w:fldChar w:fldCharType="end"/>
        </w:r>
      </w:hyperlink>
    </w:p>
    <w:p w14:paraId="0FA57DD4" w14:textId="56FA18E2"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02" w:history="1">
        <w:r w:rsidRPr="00802917">
          <w:rPr>
            <w:rStyle w:val="a3"/>
            <w:noProof/>
          </w:rPr>
          <w:t>РБК, 11.03.202, НПФ «БУДУЩЕЕ» расширяет присутствие в российских регионах</w:t>
        </w:r>
        <w:r>
          <w:rPr>
            <w:noProof/>
            <w:webHidden/>
          </w:rPr>
          <w:tab/>
        </w:r>
        <w:r>
          <w:rPr>
            <w:noProof/>
            <w:webHidden/>
          </w:rPr>
          <w:fldChar w:fldCharType="begin"/>
        </w:r>
        <w:r>
          <w:rPr>
            <w:noProof/>
            <w:webHidden/>
          </w:rPr>
          <w:instrText xml:space="preserve"> PAGEREF _Toc224195002 \h </w:instrText>
        </w:r>
        <w:r>
          <w:rPr>
            <w:noProof/>
            <w:webHidden/>
          </w:rPr>
        </w:r>
        <w:r>
          <w:rPr>
            <w:noProof/>
            <w:webHidden/>
          </w:rPr>
          <w:fldChar w:fldCharType="separate"/>
        </w:r>
        <w:r w:rsidR="00881325">
          <w:rPr>
            <w:noProof/>
            <w:webHidden/>
          </w:rPr>
          <w:t>18</w:t>
        </w:r>
        <w:r>
          <w:rPr>
            <w:noProof/>
            <w:webHidden/>
          </w:rPr>
          <w:fldChar w:fldCharType="end"/>
        </w:r>
      </w:hyperlink>
    </w:p>
    <w:p w14:paraId="5AD8DF64" w14:textId="445654F5" w:rsidR="008C65C7" w:rsidRDefault="008C65C7">
      <w:pPr>
        <w:pStyle w:val="31"/>
        <w:rPr>
          <w:rFonts w:asciiTheme="minorHAnsi" w:eastAsiaTheme="minorEastAsia" w:hAnsiTheme="minorHAnsi" w:cstheme="minorBidi"/>
          <w:sz w:val="22"/>
          <w:szCs w:val="22"/>
        </w:rPr>
      </w:pPr>
      <w:hyperlink w:anchor="_Toc224195003" w:history="1">
        <w:r w:rsidRPr="00802917">
          <w:rPr>
            <w:rStyle w:val="a3"/>
          </w:rPr>
          <w:t>Негосударственный пенсионный фонд «БУДУЩЕЕ» продолжает развитие региональной сети по всей стране, в том числе в Сибирском и Уральском федеральных округах. В марте 2026 года фонд открыл новый многофункциональный офис в Томске и обновил формат обслуживания клиентов в Тюмени - офис переехал на новую площадку.</w:t>
        </w:r>
        <w:r>
          <w:rPr>
            <w:webHidden/>
          </w:rPr>
          <w:tab/>
        </w:r>
        <w:r>
          <w:rPr>
            <w:webHidden/>
          </w:rPr>
          <w:fldChar w:fldCharType="begin"/>
        </w:r>
        <w:r>
          <w:rPr>
            <w:webHidden/>
          </w:rPr>
          <w:instrText xml:space="preserve"> PAGEREF _Toc224195003 \h </w:instrText>
        </w:r>
        <w:r>
          <w:rPr>
            <w:webHidden/>
          </w:rPr>
        </w:r>
        <w:r>
          <w:rPr>
            <w:webHidden/>
          </w:rPr>
          <w:fldChar w:fldCharType="separate"/>
        </w:r>
        <w:r w:rsidR="00881325">
          <w:rPr>
            <w:webHidden/>
          </w:rPr>
          <w:t>18</w:t>
        </w:r>
        <w:r>
          <w:rPr>
            <w:webHidden/>
          </w:rPr>
          <w:fldChar w:fldCharType="end"/>
        </w:r>
      </w:hyperlink>
    </w:p>
    <w:p w14:paraId="4CFEF411" w14:textId="69995A4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04" w:history="1">
        <w:r w:rsidRPr="00802917">
          <w:rPr>
            <w:rStyle w:val="a3"/>
            <w:noProof/>
          </w:rPr>
          <w:t>CNews, 11.03.2026, НПФ «Будущее» поделился с участниками рынка опытом успешного внедрения ИИ в регистрацию документов</w:t>
        </w:r>
        <w:r>
          <w:rPr>
            <w:noProof/>
            <w:webHidden/>
          </w:rPr>
          <w:tab/>
        </w:r>
        <w:r>
          <w:rPr>
            <w:noProof/>
            <w:webHidden/>
          </w:rPr>
          <w:fldChar w:fldCharType="begin"/>
        </w:r>
        <w:r>
          <w:rPr>
            <w:noProof/>
            <w:webHidden/>
          </w:rPr>
          <w:instrText xml:space="preserve"> PAGEREF _Toc224195004 \h </w:instrText>
        </w:r>
        <w:r>
          <w:rPr>
            <w:noProof/>
            <w:webHidden/>
          </w:rPr>
        </w:r>
        <w:r>
          <w:rPr>
            <w:noProof/>
            <w:webHidden/>
          </w:rPr>
          <w:fldChar w:fldCharType="separate"/>
        </w:r>
        <w:r w:rsidR="00881325">
          <w:rPr>
            <w:noProof/>
            <w:webHidden/>
          </w:rPr>
          <w:t>19</w:t>
        </w:r>
        <w:r>
          <w:rPr>
            <w:noProof/>
            <w:webHidden/>
          </w:rPr>
          <w:fldChar w:fldCharType="end"/>
        </w:r>
      </w:hyperlink>
    </w:p>
    <w:p w14:paraId="6BE609DD" w14:textId="333B0C60" w:rsidR="008C65C7" w:rsidRDefault="008C65C7">
      <w:pPr>
        <w:pStyle w:val="31"/>
        <w:rPr>
          <w:rFonts w:asciiTheme="minorHAnsi" w:eastAsiaTheme="minorEastAsia" w:hAnsiTheme="minorHAnsi" w:cstheme="minorBidi"/>
          <w:sz w:val="22"/>
          <w:szCs w:val="22"/>
        </w:rPr>
      </w:pPr>
      <w:hyperlink w:anchor="_Toc224195005" w:history="1">
        <w:r w:rsidRPr="00802917">
          <w:rPr>
            <w:rStyle w:val="a3"/>
          </w:rPr>
          <w:t>НПФ «Будущее» завершил внедрение в свою работу модуля, который позволяет на базе ИИ автоматизировать распознавание и регистрацию документов. Таким образом, 62% ручных операций было упразднено, а качество регистрации возросло на 80%. Об этом CNews сообщили представители НПФ «Будущее».</w:t>
        </w:r>
        <w:r>
          <w:rPr>
            <w:webHidden/>
          </w:rPr>
          <w:tab/>
        </w:r>
        <w:r>
          <w:rPr>
            <w:webHidden/>
          </w:rPr>
          <w:fldChar w:fldCharType="begin"/>
        </w:r>
        <w:r>
          <w:rPr>
            <w:webHidden/>
          </w:rPr>
          <w:instrText xml:space="preserve"> PAGEREF _Toc224195005 \h </w:instrText>
        </w:r>
        <w:r>
          <w:rPr>
            <w:webHidden/>
          </w:rPr>
        </w:r>
        <w:r>
          <w:rPr>
            <w:webHidden/>
          </w:rPr>
          <w:fldChar w:fldCharType="separate"/>
        </w:r>
        <w:r w:rsidR="00881325">
          <w:rPr>
            <w:webHidden/>
          </w:rPr>
          <w:t>19</w:t>
        </w:r>
        <w:r>
          <w:rPr>
            <w:webHidden/>
          </w:rPr>
          <w:fldChar w:fldCharType="end"/>
        </w:r>
      </w:hyperlink>
    </w:p>
    <w:p w14:paraId="73154D61" w14:textId="40002643"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06" w:history="1">
        <w:r w:rsidRPr="00802917">
          <w:rPr>
            <w:rStyle w:val="a3"/>
            <w:noProof/>
          </w:rPr>
          <w:t>Ваш Пенсионный Брокер, 11.03.2026, Об аннулировании лицензии АО УК ЦЭМ</w:t>
        </w:r>
        <w:r>
          <w:rPr>
            <w:noProof/>
            <w:webHidden/>
          </w:rPr>
          <w:tab/>
        </w:r>
        <w:r>
          <w:rPr>
            <w:noProof/>
            <w:webHidden/>
          </w:rPr>
          <w:fldChar w:fldCharType="begin"/>
        </w:r>
        <w:r>
          <w:rPr>
            <w:noProof/>
            <w:webHidden/>
          </w:rPr>
          <w:instrText xml:space="preserve"> PAGEREF _Toc224195006 \h </w:instrText>
        </w:r>
        <w:r>
          <w:rPr>
            <w:noProof/>
            <w:webHidden/>
          </w:rPr>
        </w:r>
        <w:r>
          <w:rPr>
            <w:noProof/>
            <w:webHidden/>
          </w:rPr>
          <w:fldChar w:fldCharType="separate"/>
        </w:r>
        <w:r w:rsidR="00881325">
          <w:rPr>
            <w:noProof/>
            <w:webHidden/>
          </w:rPr>
          <w:t>19</w:t>
        </w:r>
        <w:r>
          <w:rPr>
            <w:noProof/>
            <w:webHidden/>
          </w:rPr>
          <w:fldChar w:fldCharType="end"/>
        </w:r>
      </w:hyperlink>
    </w:p>
    <w:p w14:paraId="13468A3C" w14:textId="0E23637D" w:rsidR="008C65C7" w:rsidRDefault="008C65C7">
      <w:pPr>
        <w:pStyle w:val="31"/>
        <w:rPr>
          <w:rFonts w:asciiTheme="minorHAnsi" w:eastAsiaTheme="minorEastAsia" w:hAnsiTheme="minorHAnsi" w:cstheme="minorBidi"/>
          <w:sz w:val="22"/>
          <w:szCs w:val="22"/>
        </w:rPr>
      </w:pPr>
      <w:hyperlink w:anchor="_Toc224195007" w:history="1">
        <w:r w:rsidRPr="00802917">
          <w:rPr>
            <w:rStyle w:val="a3"/>
          </w:rPr>
          <w:t>Банк России 05.03.2026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28.04.2012 № 21-000-1-00873, предоставленную Акционерному обществу Управляющей компании «Центр Эссет Менеджмент» (ИНН 7725590582). Общество неоднократно в течение года не исполняло предписания Банка России, нарушало требования к распространению, предоставлению или раскрытию информации.</w:t>
        </w:r>
        <w:r>
          <w:rPr>
            <w:webHidden/>
          </w:rPr>
          <w:tab/>
        </w:r>
        <w:r>
          <w:rPr>
            <w:webHidden/>
          </w:rPr>
          <w:fldChar w:fldCharType="begin"/>
        </w:r>
        <w:r>
          <w:rPr>
            <w:webHidden/>
          </w:rPr>
          <w:instrText xml:space="preserve"> PAGEREF _Toc224195007 \h </w:instrText>
        </w:r>
        <w:r>
          <w:rPr>
            <w:webHidden/>
          </w:rPr>
        </w:r>
        <w:r>
          <w:rPr>
            <w:webHidden/>
          </w:rPr>
          <w:fldChar w:fldCharType="separate"/>
        </w:r>
        <w:r w:rsidR="00881325">
          <w:rPr>
            <w:webHidden/>
          </w:rPr>
          <w:t>19</w:t>
        </w:r>
        <w:r>
          <w:rPr>
            <w:webHidden/>
          </w:rPr>
          <w:fldChar w:fldCharType="end"/>
        </w:r>
      </w:hyperlink>
    </w:p>
    <w:p w14:paraId="1431ED5A" w14:textId="3A0F21A2"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08" w:history="1">
        <w:r w:rsidRPr="00802917">
          <w:rPr>
            <w:rStyle w:val="a3"/>
            <w:noProof/>
          </w:rPr>
          <w:t>РИА Томск, 11.03.2026, Первый офис НПФ «БУДУЩЕЕ» открылся в Томске</w:t>
        </w:r>
        <w:r>
          <w:rPr>
            <w:noProof/>
            <w:webHidden/>
          </w:rPr>
          <w:tab/>
        </w:r>
        <w:r>
          <w:rPr>
            <w:noProof/>
            <w:webHidden/>
          </w:rPr>
          <w:fldChar w:fldCharType="begin"/>
        </w:r>
        <w:r>
          <w:rPr>
            <w:noProof/>
            <w:webHidden/>
          </w:rPr>
          <w:instrText xml:space="preserve"> PAGEREF _Toc224195008 \h </w:instrText>
        </w:r>
        <w:r>
          <w:rPr>
            <w:noProof/>
            <w:webHidden/>
          </w:rPr>
        </w:r>
        <w:r>
          <w:rPr>
            <w:noProof/>
            <w:webHidden/>
          </w:rPr>
          <w:fldChar w:fldCharType="separate"/>
        </w:r>
        <w:r w:rsidR="00881325">
          <w:rPr>
            <w:noProof/>
            <w:webHidden/>
          </w:rPr>
          <w:t>20</w:t>
        </w:r>
        <w:r>
          <w:rPr>
            <w:noProof/>
            <w:webHidden/>
          </w:rPr>
          <w:fldChar w:fldCharType="end"/>
        </w:r>
      </w:hyperlink>
    </w:p>
    <w:p w14:paraId="5A6B4918" w14:textId="59B06BD6" w:rsidR="008C65C7" w:rsidRDefault="008C65C7">
      <w:pPr>
        <w:pStyle w:val="31"/>
        <w:rPr>
          <w:rFonts w:asciiTheme="minorHAnsi" w:eastAsiaTheme="minorEastAsia" w:hAnsiTheme="minorHAnsi" w:cstheme="minorBidi"/>
          <w:sz w:val="22"/>
          <w:szCs w:val="22"/>
        </w:rPr>
      </w:pPr>
      <w:hyperlink w:anchor="_Toc224195009" w:history="1">
        <w:r w:rsidRPr="00802917">
          <w:rPr>
            <w:rStyle w:val="a3"/>
          </w:rPr>
          <w:t>Негосударственный пенсионный фонд «БУДУЩЕЕ» открыл первый офис в Томске. Теперь жители региона могут лично узнать подробности и вступить в программы фонда, в том числе стать участниками программы долгосрочных сбережений (ПДС), позволяющей формировать накопления при поддержке государства. Подробнее – в материале РИА Томск.</w:t>
        </w:r>
        <w:r>
          <w:rPr>
            <w:webHidden/>
          </w:rPr>
          <w:tab/>
        </w:r>
        <w:r>
          <w:rPr>
            <w:webHidden/>
          </w:rPr>
          <w:fldChar w:fldCharType="begin"/>
        </w:r>
        <w:r>
          <w:rPr>
            <w:webHidden/>
          </w:rPr>
          <w:instrText xml:space="preserve"> PAGEREF _Toc224195009 \h </w:instrText>
        </w:r>
        <w:r>
          <w:rPr>
            <w:webHidden/>
          </w:rPr>
        </w:r>
        <w:r>
          <w:rPr>
            <w:webHidden/>
          </w:rPr>
          <w:fldChar w:fldCharType="separate"/>
        </w:r>
        <w:r w:rsidR="00881325">
          <w:rPr>
            <w:webHidden/>
          </w:rPr>
          <w:t>20</w:t>
        </w:r>
        <w:r>
          <w:rPr>
            <w:webHidden/>
          </w:rPr>
          <w:fldChar w:fldCharType="end"/>
        </w:r>
      </w:hyperlink>
    </w:p>
    <w:p w14:paraId="60E00EC9" w14:textId="24F086C5"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5010" w:history="1">
        <w:r w:rsidRPr="0080291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_Toc224195010 \h </w:instrText>
        </w:r>
        <w:r>
          <w:rPr>
            <w:noProof/>
            <w:webHidden/>
          </w:rPr>
        </w:r>
        <w:r>
          <w:rPr>
            <w:noProof/>
            <w:webHidden/>
          </w:rPr>
          <w:fldChar w:fldCharType="separate"/>
        </w:r>
        <w:r w:rsidR="00881325">
          <w:rPr>
            <w:noProof/>
            <w:webHidden/>
          </w:rPr>
          <w:t>21</w:t>
        </w:r>
        <w:r>
          <w:rPr>
            <w:noProof/>
            <w:webHidden/>
          </w:rPr>
          <w:fldChar w:fldCharType="end"/>
        </w:r>
      </w:hyperlink>
    </w:p>
    <w:p w14:paraId="0EA41289" w14:textId="4C601A22"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11" w:history="1">
        <w:r w:rsidRPr="00802917">
          <w:rPr>
            <w:rStyle w:val="a3"/>
            <w:noProof/>
          </w:rPr>
          <w:t>Ваш Пенсионный Брокер, 11.03.2026, Правила вывода денег из программы долгосрочных сбережений ужесточат. Как это коснётся россиян</w:t>
        </w:r>
        <w:r>
          <w:rPr>
            <w:noProof/>
            <w:webHidden/>
          </w:rPr>
          <w:tab/>
        </w:r>
        <w:r>
          <w:rPr>
            <w:noProof/>
            <w:webHidden/>
          </w:rPr>
          <w:fldChar w:fldCharType="begin"/>
        </w:r>
        <w:r>
          <w:rPr>
            <w:noProof/>
            <w:webHidden/>
          </w:rPr>
          <w:instrText xml:space="preserve"> PAGEREF _Toc224195011 \h </w:instrText>
        </w:r>
        <w:r>
          <w:rPr>
            <w:noProof/>
            <w:webHidden/>
          </w:rPr>
        </w:r>
        <w:r>
          <w:rPr>
            <w:noProof/>
            <w:webHidden/>
          </w:rPr>
          <w:fldChar w:fldCharType="separate"/>
        </w:r>
        <w:r w:rsidR="00881325">
          <w:rPr>
            <w:noProof/>
            <w:webHidden/>
          </w:rPr>
          <w:t>21</w:t>
        </w:r>
        <w:r>
          <w:rPr>
            <w:noProof/>
            <w:webHidden/>
          </w:rPr>
          <w:fldChar w:fldCharType="end"/>
        </w:r>
      </w:hyperlink>
    </w:p>
    <w:p w14:paraId="4767B942" w14:textId="6A960432" w:rsidR="008C65C7" w:rsidRDefault="008C65C7">
      <w:pPr>
        <w:pStyle w:val="31"/>
        <w:rPr>
          <w:rFonts w:asciiTheme="minorHAnsi" w:eastAsiaTheme="minorEastAsia" w:hAnsiTheme="minorHAnsi" w:cstheme="minorBidi"/>
          <w:sz w:val="22"/>
          <w:szCs w:val="22"/>
        </w:rPr>
      </w:pPr>
      <w:hyperlink w:anchor="_Toc224195012" w:history="1">
        <w:r w:rsidRPr="00802917">
          <w:rPr>
            <w:rStyle w:val="a3"/>
          </w:rPr>
          <w:t>Минфин предложил увеличить минимальный срок снятия средств с программы долгосрочных сбережений (ПДС) до 5 лет. Сейчас пенсионеры могут обналичить деньги в любой момент без потери господдержки - многие используют это как аналог выгодного вклада. Рассказываем, что изменится и почему власти пошли на ограничения.</w:t>
        </w:r>
        <w:r>
          <w:rPr>
            <w:webHidden/>
          </w:rPr>
          <w:tab/>
        </w:r>
        <w:r>
          <w:rPr>
            <w:webHidden/>
          </w:rPr>
          <w:fldChar w:fldCharType="begin"/>
        </w:r>
        <w:r>
          <w:rPr>
            <w:webHidden/>
          </w:rPr>
          <w:instrText xml:space="preserve"> PAGEREF _Toc224195012 \h </w:instrText>
        </w:r>
        <w:r>
          <w:rPr>
            <w:webHidden/>
          </w:rPr>
        </w:r>
        <w:r>
          <w:rPr>
            <w:webHidden/>
          </w:rPr>
          <w:fldChar w:fldCharType="separate"/>
        </w:r>
        <w:r w:rsidR="00881325">
          <w:rPr>
            <w:webHidden/>
          </w:rPr>
          <w:t>21</w:t>
        </w:r>
        <w:r>
          <w:rPr>
            <w:webHidden/>
          </w:rPr>
          <w:fldChar w:fldCharType="end"/>
        </w:r>
      </w:hyperlink>
    </w:p>
    <w:p w14:paraId="713AE83F" w14:textId="668B2E03"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13" w:history="1">
        <w:r w:rsidRPr="00802917">
          <w:rPr>
            <w:rStyle w:val="a3"/>
            <w:noProof/>
          </w:rPr>
          <w:t>Сравни.ру, 11.03.2026, Материнский капитал в ПДС: НПФ продвигают новую возможность долгосрочных сбережений</w:t>
        </w:r>
        <w:r>
          <w:rPr>
            <w:noProof/>
            <w:webHidden/>
          </w:rPr>
          <w:tab/>
        </w:r>
        <w:r>
          <w:rPr>
            <w:noProof/>
            <w:webHidden/>
          </w:rPr>
          <w:fldChar w:fldCharType="begin"/>
        </w:r>
        <w:r>
          <w:rPr>
            <w:noProof/>
            <w:webHidden/>
          </w:rPr>
          <w:instrText xml:space="preserve"> PAGEREF _Toc224195013 \h </w:instrText>
        </w:r>
        <w:r>
          <w:rPr>
            <w:noProof/>
            <w:webHidden/>
          </w:rPr>
        </w:r>
        <w:r>
          <w:rPr>
            <w:noProof/>
            <w:webHidden/>
          </w:rPr>
          <w:fldChar w:fldCharType="separate"/>
        </w:r>
        <w:r w:rsidR="00881325">
          <w:rPr>
            <w:noProof/>
            <w:webHidden/>
          </w:rPr>
          <w:t>22</w:t>
        </w:r>
        <w:r>
          <w:rPr>
            <w:noProof/>
            <w:webHidden/>
          </w:rPr>
          <w:fldChar w:fldCharType="end"/>
        </w:r>
      </w:hyperlink>
    </w:p>
    <w:p w14:paraId="7BECBFD4" w14:textId="00E01B3D" w:rsidR="008C65C7" w:rsidRDefault="008C65C7">
      <w:pPr>
        <w:pStyle w:val="31"/>
        <w:rPr>
          <w:rFonts w:asciiTheme="minorHAnsi" w:eastAsiaTheme="minorEastAsia" w:hAnsiTheme="minorHAnsi" w:cstheme="minorBidi"/>
          <w:sz w:val="22"/>
          <w:szCs w:val="22"/>
        </w:rPr>
      </w:pPr>
      <w:hyperlink w:anchor="_Toc224195014" w:history="1">
        <w:r w:rsidRPr="00802917">
          <w:rPr>
            <w:rStyle w:val="a3"/>
          </w:rPr>
          <w:t>На II ежегодном Форуме лидеров рынка управления активами (организатор - рейтинговое агентство «Эксперт РА») представители негосударственных пенсионных фондов (НПФ) выдвинули предложение: разрешить перевод материнского капитала в программу долгосрочных сбережений (ПДС).</w:t>
        </w:r>
        <w:r>
          <w:rPr>
            <w:webHidden/>
          </w:rPr>
          <w:tab/>
        </w:r>
        <w:r>
          <w:rPr>
            <w:webHidden/>
          </w:rPr>
          <w:fldChar w:fldCharType="begin"/>
        </w:r>
        <w:r>
          <w:rPr>
            <w:webHidden/>
          </w:rPr>
          <w:instrText xml:space="preserve"> PAGEREF _Toc224195014 \h </w:instrText>
        </w:r>
        <w:r>
          <w:rPr>
            <w:webHidden/>
          </w:rPr>
        </w:r>
        <w:r>
          <w:rPr>
            <w:webHidden/>
          </w:rPr>
          <w:fldChar w:fldCharType="separate"/>
        </w:r>
        <w:r w:rsidR="00881325">
          <w:rPr>
            <w:webHidden/>
          </w:rPr>
          <w:t>22</w:t>
        </w:r>
        <w:r>
          <w:rPr>
            <w:webHidden/>
          </w:rPr>
          <w:fldChar w:fldCharType="end"/>
        </w:r>
      </w:hyperlink>
    </w:p>
    <w:p w14:paraId="44882D77" w14:textId="76D7646C"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15" w:history="1">
        <w:r w:rsidRPr="00802917">
          <w:rPr>
            <w:rStyle w:val="a3"/>
            <w:noProof/>
          </w:rPr>
          <w:t>Коммерсантъ-Ростов-на-Дону, 11.03.2026, «Здесь люди хорошо адаптируются к финансовым инновациям»</w:t>
        </w:r>
        <w:r>
          <w:rPr>
            <w:noProof/>
            <w:webHidden/>
          </w:rPr>
          <w:tab/>
        </w:r>
        <w:r>
          <w:rPr>
            <w:noProof/>
            <w:webHidden/>
          </w:rPr>
          <w:fldChar w:fldCharType="begin"/>
        </w:r>
        <w:r>
          <w:rPr>
            <w:noProof/>
            <w:webHidden/>
          </w:rPr>
          <w:instrText xml:space="preserve"> PAGEREF _Toc224195015 \h </w:instrText>
        </w:r>
        <w:r>
          <w:rPr>
            <w:noProof/>
            <w:webHidden/>
          </w:rPr>
        </w:r>
        <w:r>
          <w:rPr>
            <w:noProof/>
            <w:webHidden/>
          </w:rPr>
          <w:fldChar w:fldCharType="separate"/>
        </w:r>
        <w:r w:rsidR="00881325">
          <w:rPr>
            <w:noProof/>
            <w:webHidden/>
          </w:rPr>
          <w:t>23</w:t>
        </w:r>
        <w:r>
          <w:rPr>
            <w:noProof/>
            <w:webHidden/>
          </w:rPr>
          <w:fldChar w:fldCharType="end"/>
        </w:r>
      </w:hyperlink>
    </w:p>
    <w:p w14:paraId="3744F50A" w14:textId="38B60C24" w:rsidR="008C65C7" w:rsidRDefault="008C65C7">
      <w:pPr>
        <w:pStyle w:val="31"/>
        <w:rPr>
          <w:rFonts w:asciiTheme="minorHAnsi" w:eastAsiaTheme="minorEastAsia" w:hAnsiTheme="minorHAnsi" w:cstheme="minorBidi"/>
          <w:sz w:val="22"/>
          <w:szCs w:val="22"/>
        </w:rPr>
      </w:pPr>
      <w:hyperlink w:anchor="_Toc224195016" w:history="1">
        <w:r w:rsidRPr="00802917">
          <w:rPr>
            <w:rStyle w:val="a3"/>
          </w:rPr>
          <w:t>Количество счетов жителей Ростовской области, открытых в Программе долгосрочных сбережений (ПДС), за минувший год выросло в 2,7 раза. За 2024 год ростовчане открыли 67,5 тыс. ПДС-счетов, а к концу 2025 года их количество достигло 250,8 тыс. Ростовская область является вторым после Кубани регионом юга России (среди субъектов ЮФО, СКФО и новых территорий) по этому показателю. О причинах популярности ПДС у южан «Ъ-Ростов» рассказал вице-президент Национальной ассоциации негосударственных пенсионных фондов (НАПФ) Алексей Денисов.</w:t>
        </w:r>
        <w:r>
          <w:rPr>
            <w:webHidden/>
          </w:rPr>
          <w:tab/>
        </w:r>
        <w:r>
          <w:rPr>
            <w:webHidden/>
          </w:rPr>
          <w:fldChar w:fldCharType="begin"/>
        </w:r>
        <w:r>
          <w:rPr>
            <w:webHidden/>
          </w:rPr>
          <w:instrText xml:space="preserve"> PAGEREF _Toc224195016 \h </w:instrText>
        </w:r>
        <w:r>
          <w:rPr>
            <w:webHidden/>
          </w:rPr>
        </w:r>
        <w:r>
          <w:rPr>
            <w:webHidden/>
          </w:rPr>
          <w:fldChar w:fldCharType="separate"/>
        </w:r>
        <w:r w:rsidR="00881325">
          <w:rPr>
            <w:webHidden/>
          </w:rPr>
          <w:t>23</w:t>
        </w:r>
        <w:r>
          <w:rPr>
            <w:webHidden/>
          </w:rPr>
          <w:fldChar w:fldCharType="end"/>
        </w:r>
      </w:hyperlink>
    </w:p>
    <w:p w14:paraId="6B794D0F" w14:textId="088512E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17" w:history="1">
        <w:r w:rsidRPr="00802917">
          <w:rPr>
            <w:rStyle w:val="a3"/>
            <w:noProof/>
          </w:rPr>
          <w:t>Вечерний Санкт-Петербург, 11.03.2026, Ирина Малова: Петербуржцы сохраняют интерес к новому сберегательному инструменту</w:t>
        </w:r>
        <w:r>
          <w:rPr>
            <w:noProof/>
            <w:webHidden/>
          </w:rPr>
          <w:tab/>
        </w:r>
        <w:r>
          <w:rPr>
            <w:noProof/>
            <w:webHidden/>
          </w:rPr>
          <w:fldChar w:fldCharType="begin"/>
        </w:r>
        <w:r>
          <w:rPr>
            <w:noProof/>
            <w:webHidden/>
          </w:rPr>
          <w:instrText xml:space="preserve"> PAGEREF _Toc224195017 \h </w:instrText>
        </w:r>
        <w:r>
          <w:rPr>
            <w:noProof/>
            <w:webHidden/>
          </w:rPr>
        </w:r>
        <w:r>
          <w:rPr>
            <w:noProof/>
            <w:webHidden/>
          </w:rPr>
          <w:fldChar w:fldCharType="separate"/>
        </w:r>
        <w:r w:rsidR="00881325">
          <w:rPr>
            <w:noProof/>
            <w:webHidden/>
          </w:rPr>
          <w:t>24</w:t>
        </w:r>
        <w:r>
          <w:rPr>
            <w:noProof/>
            <w:webHidden/>
          </w:rPr>
          <w:fldChar w:fldCharType="end"/>
        </w:r>
      </w:hyperlink>
    </w:p>
    <w:p w14:paraId="278E1CC8" w14:textId="599C96F7" w:rsidR="008C65C7" w:rsidRDefault="008C65C7">
      <w:pPr>
        <w:pStyle w:val="31"/>
        <w:rPr>
          <w:rFonts w:asciiTheme="minorHAnsi" w:eastAsiaTheme="minorEastAsia" w:hAnsiTheme="minorHAnsi" w:cstheme="minorBidi"/>
          <w:sz w:val="22"/>
          <w:szCs w:val="22"/>
        </w:rPr>
      </w:pPr>
      <w:hyperlink w:anchor="_Toc224195018" w:history="1">
        <w:r w:rsidRPr="00802917">
          <w:rPr>
            <w:rStyle w:val="a3"/>
          </w:rPr>
          <w:t>Эксперт экономического управления Северо-Западного главного управления Банка России — для «Вечернего Санкт-Петербурга».</w:t>
        </w:r>
        <w:r>
          <w:rPr>
            <w:webHidden/>
          </w:rPr>
          <w:tab/>
        </w:r>
        <w:r>
          <w:rPr>
            <w:webHidden/>
          </w:rPr>
          <w:fldChar w:fldCharType="begin"/>
        </w:r>
        <w:r>
          <w:rPr>
            <w:webHidden/>
          </w:rPr>
          <w:instrText xml:space="preserve"> PAGEREF _Toc224195018 \h </w:instrText>
        </w:r>
        <w:r>
          <w:rPr>
            <w:webHidden/>
          </w:rPr>
        </w:r>
        <w:r>
          <w:rPr>
            <w:webHidden/>
          </w:rPr>
          <w:fldChar w:fldCharType="separate"/>
        </w:r>
        <w:r w:rsidR="00881325">
          <w:rPr>
            <w:webHidden/>
          </w:rPr>
          <w:t>24</w:t>
        </w:r>
        <w:r>
          <w:rPr>
            <w:webHidden/>
          </w:rPr>
          <w:fldChar w:fldCharType="end"/>
        </w:r>
      </w:hyperlink>
    </w:p>
    <w:p w14:paraId="11F2E087" w14:textId="42E34B8A"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19" w:history="1">
        <w:r w:rsidRPr="00802917">
          <w:rPr>
            <w:rStyle w:val="a3"/>
            <w:noProof/>
          </w:rPr>
          <w:t>Грани (Чебоксары), 11.03.2026, В Чувашской Республике женщины удвоили долгосрочные сбережения</w:t>
        </w:r>
        <w:r>
          <w:rPr>
            <w:noProof/>
            <w:webHidden/>
          </w:rPr>
          <w:tab/>
        </w:r>
        <w:r>
          <w:rPr>
            <w:noProof/>
            <w:webHidden/>
          </w:rPr>
          <w:fldChar w:fldCharType="begin"/>
        </w:r>
        <w:r>
          <w:rPr>
            <w:noProof/>
            <w:webHidden/>
          </w:rPr>
          <w:instrText xml:space="preserve"> PAGEREF _Toc224195019 \h </w:instrText>
        </w:r>
        <w:r>
          <w:rPr>
            <w:noProof/>
            <w:webHidden/>
          </w:rPr>
        </w:r>
        <w:r>
          <w:rPr>
            <w:noProof/>
            <w:webHidden/>
          </w:rPr>
          <w:fldChar w:fldCharType="separate"/>
        </w:r>
        <w:r w:rsidR="00881325">
          <w:rPr>
            <w:noProof/>
            <w:webHidden/>
          </w:rPr>
          <w:t>25</w:t>
        </w:r>
        <w:r>
          <w:rPr>
            <w:noProof/>
            <w:webHidden/>
          </w:rPr>
          <w:fldChar w:fldCharType="end"/>
        </w:r>
      </w:hyperlink>
    </w:p>
    <w:p w14:paraId="2D9C538A" w14:textId="391F460B" w:rsidR="008C65C7" w:rsidRDefault="008C65C7">
      <w:pPr>
        <w:pStyle w:val="31"/>
        <w:rPr>
          <w:rFonts w:asciiTheme="minorHAnsi" w:eastAsiaTheme="minorEastAsia" w:hAnsiTheme="minorHAnsi" w:cstheme="minorBidi"/>
          <w:sz w:val="22"/>
          <w:szCs w:val="22"/>
        </w:rPr>
      </w:pPr>
      <w:hyperlink w:anchor="_Toc224195020" w:history="1">
        <w:r w:rsidRPr="00802917">
          <w:rPr>
            <w:rStyle w:val="a3"/>
          </w:rPr>
          <w:t>Жительницы Чувашской Республики в 2025 году отложили 2,4 млрд рублей в долгосрочные сбережения при помощи СберНПФ. Это в два раза превышает аналогичный показатель 2024 года. При этом средняя сумма текущих взносов выросла, а женщины вдвое чаще переводят средства накопительной пенсии в программу долгосрочных сбережений (ПДС).</w:t>
        </w:r>
        <w:r>
          <w:rPr>
            <w:webHidden/>
          </w:rPr>
          <w:tab/>
        </w:r>
        <w:r>
          <w:rPr>
            <w:webHidden/>
          </w:rPr>
          <w:fldChar w:fldCharType="begin"/>
        </w:r>
        <w:r>
          <w:rPr>
            <w:webHidden/>
          </w:rPr>
          <w:instrText xml:space="preserve"> PAGEREF _Toc224195020 \h </w:instrText>
        </w:r>
        <w:r>
          <w:rPr>
            <w:webHidden/>
          </w:rPr>
        </w:r>
        <w:r>
          <w:rPr>
            <w:webHidden/>
          </w:rPr>
          <w:fldChar w:fldCharType="separate"/>
        </w:r>
        <w:r w:rsidR="00881325">
          <w:rPr>
            <w:webHidden/>
          </w:rPr>
          <w:t>25</w:t>
        </w:r>
        <w:r>
          <w:rPr>
            <w:webHidden/>
          </w:rPr>
          <w:fldChar w:fldCharType="end"/>
        </w:r>
      </w:hyperlink>
    </w:p>
    <w:p w14:paraId="613DAD52" w14:textId="3E481648"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21" w:history="1">
        <w:r w:rsidRPr="00802917">
          <w:rPr>
            <w:rStyle w:val="a3"/>
            <w:noProof/>
          </w:rPr>
          <w:t>МегаТюмень, 11.03.2026, Куда вложить деньги в 2026 году – 3 главных совета от финансиста</w:t>
        </w:r>
        <w:r>
          <w:rPr>
            <w:noProof/>
            <w:webHidden/>
          </w:rPr>
          <w:tab/>
        </w:r>
        <w:r>
          <w:rPr>
            <w:noProof/>
            <w:webHidden/>
          </w:rPr>
          <w:fldChar w:fldCharType="begin"/>
        </w:r>
        <w:r>
          <w:rPr>
            <w:noProof/>
            <w:webHidden/>
          </w:rPr>
          <w:instrText xml:space="preserve"> PAGEREF _Toc224195021 \h </w:instrText>
        </w:r>
        <w:r>
          <w:rPr>
            <w:noProof/>
            <w:webHidden/>
          </w:rPr>
        </w:r>
        <w:r>
          <w:rPr>
            <w:noProof/>
            <w:webHidden/>
          </w:rPr>
          <w:fldChar w:fldCharType="separate"/>
        </w:r>
        <w:r w:rsidR="00881325">
          <w:rPr>
            <w:noProof/>
            <w:webHidden/>
          </w:rPr>
          <w:t>26</w:t>
        </w:r>
        <w:r>
          <w:rPr>
            <w:noProof/>
            <w:webHidden/>
          </w:rPr>
          <w:fldChar w:fldCharType="end"/>
        </w:r>
      </w:hyperlink>
    </w:p>
    <w:p w14:paraId="162F1AFA" w14:textId="7AD027F7" w:rsidR="008C65C7" w:rsidRDefault="008C65C7">
      <w:pPr>
        <w:pStyle w:val="31"/>
        <w:rPr>
          <w:rFonts w:asciiTheme="minorHAnsi" w:eastAsiaTheme="minorEastAsia" w:hAnsiTheme="minorHAnsi" w:cstheme="minorBidi"/>
          <w:sz w:val="22"/>
          <w:szCs w:val="22"/>
        </w:rPr>
      </w:pPr>
      <w:hyperlink w:anchor="_Toc224195022" w:history="1">
        <w:r w:rsidRPr="00802917">
          <w:rPr>
            <w:rStyle w:val="a3"/>
          </w:rPr>
          <w:t>Где хранить деньги в 2026 году, чтобы они не обесценились? Россияне замечают, насколько непредсказуемой стала окружающая действительность. Раньше хорошей инвестицией считалась покупка жилья, но сейчас это вложение заставляет сомневаться обывателей. Одна из причин – квадратные метры не так легко купить. Куда вложить и инвестировать деньги в 2026 году в России, чтобы сохранить их от инфляции, редакции «МегаТюмень» рассказала управляющая отделением Уральского главного управления Банка России по Тюменской области Елена Никитина.</w:t>
        </w:r>
        <w:r>
          <w:rPr>
            <w:webHidden/>
          </w:rPr>
          <w:tab/>
        </w:r>
        <w:r>
          <w:rPr>
            <w:webHidden/>
          </w:rPr>
          <w:fldChar w:fldCharType="begin"/>
        </w:r>
        <w:r>
          <w:rPr>
            <w:webHidden/>
          </w:rPr>
          <w:instrText xml:space="preserve"> PAGEREF _Toc224195022 \h </w:instrText>
        </w:r>
        <w:r>
          <w:rPr>
            <w:webHidden/>
          </w:rPr>
        </w:r>
        <w:r>
          <w:rPr>
            <w:webHidden/>
          </w:rPr>
          <w:fldChar w:fldCharType="separate"/>
        </w:r>
        <w:r w:rsidR="00881325">
          <w:rPr>
            <w:webHidden/>
          </w:rPr>
          <w:t>26</w:t>
        </w:r>
        <w:r>
          <w:rPr>
            <w:webHidden/>
          </w:rPr>
          <w:fldChar w:fldCharType="end"/>
        </w:r>
      </w:hyperlink>
    </w:p>
    <w:p w14:paraId="282AA9C9" w14:textId="1AC5670F"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5023" w:history="1">
        <w:r w:rsidRPr="0080291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_Toc224195023 \h </w:instrText>
        </w:r>
        <w:r>
          <w:rPr>
            <w:noProof/>
            <w:webHidden/>
          </w:rPr>
        </w:r>
        <w:r>
          <w:rPr>
            <w:noProof/>
            <w:webHidden/>
          </w:rPr>
          <w:fldChar w:fldCharType="separate"/>
        </w:r>
        <w:r w:rsidR="00881325">
          <w:rPr>
            <w:noProof/>
            <w:webHidden/>
          </w:rPr>
          <w:t>27</w:t>
        </w:r>
        <w:r>
          <w:rPr>
            <w:noProof/>
            <w:webHidden/>
          </w:rPr>
          <w:fldChar w:fldCharType="end"/>
        </w:r>
      </w:hyperlink>
    </w:p>
    <w:p w14:paraId="07C04A02" w14:textId="43BB3173"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24" w:history="1">
        <w:r w:rsidRPr="00802917">
          <w:rPr>
            <w:rStyle w:val="a3"/>
            <w:noProof/>
          </w:rPr>
          <w:t>РЕН ТВ, 11.03.2026, Не только служба в армии или многодетность: как законно увеличить будущую пенсию</w:t>
        </w:r>
        <w:r>
          <w:rPr>
            <w:noProof/>
            <w:webHidden/>
          </w:rPr>
          <w:tab/>
        </w:r>
        <w:r>
          <w:rPr>
            <w:noProof/>
            <w:webHidden/>
          </w:rPr>
          <w:fldChar w:fldCharType="begin"/>
        </w:r>
        <w:r>
          <w:rPr>
            <w:noProof/>
            <w:webHidden/>
          </w:rPr>
          <w:instrText xml:space="preserve"> PAGEREF _Toc224195024 \h </w:instrText>
        </w:r>
        <w:r>
          <w:rPr>
            <w:noProof/>
            <w:webHidden/>
          </w:rPr>
        </w:r>
        <w:r>
          <w:rPr>
            <w:noProof/>
            <w:webHidden/>
          </w:rPr>
          <w:fldChar w:fldCharType="separate"/>
        </w:r>
        <w:r w:rsidR="00881325">
          <w:rPr>
            <w:noProof/>
            <w:webHidden/>
          </w:rPr>
          <w:t>27</w:t>
        </w:r>
        <w:r>
          <w:rPr>
            <w:noProof/>
            <w:webHidden/>
          </w:rPr>
          <w:fldChar w:fldCharType="end"/>
        </w:r>
      </w:hyperlink>
    </w:p>
    <w:p w14:paraId="76E3D4DD" w14:textId="5BE67E1D" w:rsidR="008C65C7" w:rsidRDefault="008C65C7">
      <w:pPr>
        <w:pStyle w:val="31"/>
        <w:rPr>
          <w:rFonts w:asciiTheme="minorHAnsi" w:eastAsiaTheme="minorEastAsia" w:hAnsiTheme="minorHAnsi" w:cstheme="minorBidi"/>
          <w:sz w:val="22"/>
          <w:szCs w:val="22"/>
        </w:rPr>
      </w:pPr>
      <w:hyperlink w:anchor="_Toc224195025" w:history="1">
        <w:r w:rsidRPr="00802917">
          <w:rPr>
            <w:rStyle w:val="a3"/>
          </w:rPr>
          <w:t>Количество пенсионных баллов на момент выхода гражданина на пенсию напрямую зависит от продолжительности официального трудового стажа и размера белой зарплаты, с которой шло отчисление страховых взносов. Об этом сообщил депутат Госдумы, член комитета по бюджету и налогам Никита Чаплин. Как самому повлиять на размер будущей пенсии? Какие легальные способы сделать это существуют? Все подробности – в материале РЕН ТВ.</w:t>
        </w:r>
        <w:r>
          <w:rPr>
            <w:webHidden/>
          </w:rPr>
          <w:tab/>
        </w:r>
        <w:r>
          <w:rPr>
            <w:webHidden/>
          </w:rPr>
          <w:fldChar w:fldCharType="begin"/>
        </w:r>
        <w:r>
          <w:rPr>
            <w:webHidden/>
          </w:rPr>
          <w:instrText xml:space="preserve"> PAGEREF _Toc224195025 \h </w:instrText>
        </w:r>
        <w:r>
          <w:rPr>
            <w:webHidden/>
          </w:rPr>
        </w:r>
        <w:r>
          <w:rPr>
            <w:webHidden/>
          </w:rPr>
          <w:fldChar w:fldCharType="separate"/>
        </w:r>
        <w:r w:rsidR="00881325">
          <w:rPr>
            <w:webHidden/>
          </w:rPr>
          <w:t>27</w:t>
        </w:r>
        <w:r>
          <w:rPr>
            <w:webHidden/>
          </w:rPr>
          <w:fldChar w:fldCharType="end"/>
        </w:r>
      </w:hyperlink>
    </w:p>
    <w:p w14:paraId="1D6A0D96" w14:textId="53CDC0A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26" w:history="1">
        <w:r w:rsidRPr="00802917">
          <w:rPr>
            <w:rStyle w:val="a3"/>
            <w:noProof/>
          </w:rPr>
          <w:t>ТАСС, 11.03.2026, Депутат Панеш рассказал о расчете стажа для больничных и декретных самозанятым</w:t>
        </w:r>
        <w:r>
          <w:rPr>
            <w:noProof/>
            <w:webHidden/>
          </w:rPr>
          <w:tab/>
        </w:r>
        <w:r>
          <w:rPr>
            <w:noProof/>
            <w:webHidden/>
          </w:rPr>
          <w:fldChar w:fldCharType="begin"/>
        </w:r>
        <w:r>
          <w:rPr>
            <w:noProof/>
            <w:webHidden/>
          </w:rPr>
          <w:instrText xml:space="preserve"> PAGEREF _Toc224195026 \h </w:instrText>
        </w:r>
        <w:r>
          <w:rPr>
            <w:noProof/>
            <w:webHidden/>
          </w:rPr>
        </w:r>
        <w:r>
          <w:rPr>
            <w:noProof/>
            <w:webHidden/>
          </w:rPr>
          <w:fldChar w:fldCharType="separate"/>
        </w:r>
        <w:r w:rsidR="00881325">
          <w:rPr>
            <w:noProof/>
            <w:webHidden/>
          </w:rPr>
          <w:t>29</w:t>
        </w:r>
        <w:r>
          <w:rPr>
            <w:noProof/>
            <w:webHidden/>
          </w:rPr>
          <w:fldChar w:fldCharType="end"/>
        </w:r>
      </w:hyperlink>
    </w:p>
    <w:p w14:paraId="0897EB2B" w14:textId="0549E822" w:rsidR="008C65C7" w:rsidRDefault="008C65C7">
      <w:pPr>
        <w:pStyle w:val="31"/>
        <w:rPr>
          <w:rFonts w:asciiTheme="minorHAnsi" w:eastAsiaTheme="minorEastAsia" w:hAnsiTheme="minorHAnsi" w:cstheme="minorBidi"/>
          <w:sz w:val="22"/>
          <w:szCs w:val="22"/>
        </w:rPr>
      </w:pPr>
      <w:hyperlink w:anchor="_Toc224195027" w:history="1">
        <w:r w:rsidRPr="00802917">
          <w:rPr>
            <w:rStyle w:val="a3"/>
          </w:rPr>
          <w:t>Обновленные правила подсчета страхового стажа для определения размеров больничных и декретных пособий начнут действовать с 16 марта, главное изменение коснется самозанятых граждан: теперь периоды, в течение которых самозанятый добровольно платил взносы в Социальный фонд на случай временной нетрудоспособности, будут официально включаться в его страховой стаж, рассказал ТАСС зампред комитета Госдумы по бюджету и налогам Каплан Панеш (фракция ЛДПР).</w:t>
        </w:r>
        <w:r>
          <w:rPr>
            <w:webHidden/>
          </w:rPr>
          <w:tab/>
        </w:r>
        <w:r>
          <w:rPr>
            <w:webHidden/>
          </w:rPr>
          <w:fldChar w:fldCharType="begin"/>
        </w:r>
        <w:r>
          <w:rPr>
            <w:webHidden/>
          </w:rPr>
          <w:instrText xml:space="preserve"> PAGEREF _Toc224195027 \h </w:instrText>
        </w:r>
        <w:r>
          <w:rPr>
            <w:webHidden/>
          </w:rPr>
        </w:r>
        <w:r>
          <w:rPr>
            <w:webHidden/>
          </w:rPr>
          <w:fldChar w:fldCharType="separate"/>
        </w:r>
        <w:r w:rsidR="00881325">
          <w:rPr>
            <w:webHidden/>
          </w:rPr>
          <w:t>29</w:t>
        </w:r>
        <w:r>
          <w:rPr>
            <w:webHidden/>
          </w:rPr>
          <w:fldChar w:fldCharType="end"/>
        </w:r>
      </w:hyperlink>
    </w:p>
    <w:p w14:paraId="47258286" w14:textId="65287145"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28" w:history="1">
        <w:r w:rsidRPr="00802917">
          <w:rPr>
            <w:rStyle w:val="a3"/>
            <w:noProof/>
          </w:rPr>
          <w:t>RT, 11.03.2026, Россиянам рассказали о срочной пенсионной выплате</w:t>
        </w:r>
        <w:r>
          <w:rPr>
            <w:noProof/>
            <w:webHidden/>
          </w:rPr>
          <w:tab/>
        </w:r>
        <w:r>
          <w:rPr>
            <w:noProof/>
            <w:webHidden/>
          </w:rPr>
          <w:fldChar w:fldCharType="begin"/>
        </w:r>
        <w:r>
          <w:rPr>
            <w:noProof/>
            <w:webHidden/>
          </w:rPr>
          <w:instrText xml:space="preserve"> PAGEREF _Toc224195028 \h </w:instrText>
        </w:r>
        <w:r>
          <w:rPr>
            <w:noProof/>
            <w:webHidden/>
          </w:rPr>
        </w:r>
        <w:r>
          <w:rPr>
            <w:noProof/>
            <w:webHidden/>
          </w:rPr>
          <w:fldChar w:fldCharType="separate"/>
        </w:r>
        <w:r w:rsidR="00881325">
          <w:rPr>
            <w:noProof/>
            <w:webHidden/>
          </w:rPr>
          <w:t>31</w:t>
        </w:r>
        <w:r>
          <w:rPr>
            <w:noProof/>
            <w:webHidden/>
          </w:rPr>
          <w:fldChar w:fldCharType="end"/>
        </w:r>
      </w:hyperlink>
    </w:p>
    <w:p w14:paraId="050D2779" w14:textId="7ED211F2" w:rsidR="008C65C7" w:rsidRDefault="008C65C7">
      <w:pPr>
        <w:pStyle w:val="31"/>
        <w:rPr>
          <w:rFonts w:asciiTheme="minorHAnsi" w:eastAsiaTheme="minorEastAsia" w:hAnsiTheme="minorHAnsi" w:cstheme="minorBidi"/>
          <w:sz w:val="22"/>
          <w:szCs w:val="22"/>
        </w:rPr>
      </w:pPr>
      <w:hyperlink w:anchor="_Toc224195029" w:history="1">
        <w:r w:rsidRPr="00802917">
          <w:rPr>
            <w:rStyle w:val="a3"/>
          </w:rPr>
          <w:t>Депутат Госдумы, член комитета Госдумы по малому и среднему предпринимательству Алексей Говырин рассказал RT о том, что, помимо обычной страховой пенсии по старости, существует отдельный вид выплат, привязанный к пенсионным накоплениям.</w:t>
        </w:r>
        <w:r>
          <w:rPr>
            <w:webHidden/>
          </w:rPr>
          <w:tab/>
        </w:r>
        <w:r>
          <w:rPr>
            <w:webHidden/>
          </w:rPr>
          <w:fldChar w:fldCharType="begin"/>
        </w:r>
        <w:r>
          <w:rPr>
            <w:webHidden/>
          </w:rPr>
          <w:instrText xml:space="preserve"> PAGEREF _Toc224195029 \h </w:instrText>
        </w:r>
        <w:r>
          <w:rPr>
            <w:webHidden/>
          </w:rPr>
        </w:r>
        <w:r>
          <w:rPr>
            <w:webHidden/>
          </w:rPr>
          <w:fldChar w:fldCharType="separate"/>
        </w:r>
        <w:r w:rsidR="00881325">
          <w:rPr>
            <w:webHidden/>
          </w:rPr>
          <w:t>31</w:t>
        </w:r>
        <w:r>
          <w:rPr>
            <w:webHidden/>
          </w:rPr>
          <w:fldChar w:fldCharType="end"/>
        </w:r>
      </w:hyperlink>
    </w:p>
    <w:p w14:paraId="64B009CC" w14:textId="2246B7C5"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30" w:history="1">
        <w:r w:rsidRPr="00802917">
          <w:rPr>
            <w:rStyle w:val="a3"/>
            <w:noProof/>
          </w:rPr>
          <w:t>РИА Новости, 12.03.2026, Россиянам рассказали, кто получит повышенную надбавку к пенсии</w:t>
        </w:r>
        <w:r>
          <w:rPr>
            <w:noProof/>
            <w:webHidden/>
          </w:rPr>
          <w:tab/>
        </w:r>
        <w:r>
          <w:rPr>
            <w:noProof/>
            <w:webHidden/>
          </w:rPr>
          <w:fldChar w:fldCharType="begin"/>
        </w:r>
        <w:r>
          <w:rPr>
            <w:noProof/>
            <w:webHidden/>
          </w:rPr>
          <w:instrText xml:space="preserve"> PAGEREF _Toc224195030 \h </w:instrText>
        </w:r>
        <w:r>
          <w:rPr>
            <w:noProof/>
            <w:webHidden/>
          </w:rPr>
        </w:r>
        <w:r>
          <w:rPr>
            <w:noProof/>
            <w:webHidden/>
          </w:rPr>
          <w:fldChar w:fldCharType="separate"/>
        </w:r>
        <w:r w:rsidR="00881325">
          <w:rPr>
            <w:noProof/>
            <w:webHidden/>
          </w:rPr>
          <w:t>31</w:t>
        </w:r>
        <w:r>
          <w:rPr>
            <w:noProof/>
            <w:webHidden/>
          </w:rPr>
          <w:fldChar w:fldCharType="end"/>
        </w:r>
      </w:hyperlink>
    </w:p>
    <w:p w14:paraId="5074C3D4" w14:textId="6A7B021E" w:rsidR="008C65C7" w:rsidRDefault="008C65C7">
      <w:pPr>
        <w:pStyle w:val="31"/>
        <w:rPr>
          <w:rFonts w:asciiTheme="minorHAnsi" w:eastAsiaTheme="minorEastAsia" w:hAnsiTheme="minorHAnsi" w:cstheme="minorBidi"/>
          <w:sz w:val="22"/>
          <w:szCs w:val="22"/>
        </w:rPr>
      </w:pPr>
      <w:hyperlink w:anchor="_Toc224195031" w:history="1">
        <w:r w:rsidRPr="00802917">
          <w:rPr>
            <w:rStyle w:val="a3"/>
          </w:rPr>
          <w:t xml:space="preserve">Пенсионеры, достигшие 80 лет, а также граждане с инвалидностью </w:t>
        </w:r>
        <w:r w:rsidRPr="00802917">
          <w:rPr>
            <w:rStyle w:val="a3"/>
            <w:lang w:val="en-US"/>
          </w:rPr>
          <w:t>I</w:t>
        </w:r>
        <w:r w:rsidRPr="00802917">
          <w:rPr>
            <w:rStyle w:val="a3"/>
          </w:rPr>
          <w:t xml:space="preserve"> группы смогут получить повышенную в два раза фиксированную выплату к страховой пенсии, сообщила РИА Новости профессор кафедры государственных и муниципальных финансов РЭУ имени Г.В. Плеханова Юлия Финогенова.</w:t>
        </w:r>
        <w:r>
          <w:rPr>
            <w:webHidden/>
          </w:rPr>
          <w:tab/>
        </w:r>
        <w:r>
          <w:rPr>
            <w:webHidden/>
          </w:rPr>
          <w:fldChar w:fldCharType="begin"/>
        </w:r>
        <w:r>
          <w:rPr>
            <w:webHidden/>
          </w:rPr>
          <w:instrText xml:space="preserve"> PAGEREF _Toc224195031 \h </w:instrText>
        </w:r>
        <w:r>
          <w:rPr>
            <w:webHidden/>
          </w:rPr>
        </w:r>
        <w:r>
          <w:rPr>
            <w:webHidden/>
          </w:rPr>
          <w:fldChar w:fldCharType="separate"/>
        </w:r>
        <w:r w:rsidR="00881325">
          <w:rPr>
            <w:webHidden/>
          </w:rPr>
          <w:t>31</w:t>
        </w:r>
        <w:r>
          <w:rPr>
            <w:webHidden/>
          </w:rPr>
          <w:fldChar w:fldCharType="end"/>
        </w:r>
      </w:hyperlink>
    </w:p>
    <w:p w14:paraId="2A898B5C" w14:textId="6DA5C20B"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32" w:history="1">
        <w:r w:rsidRPr="00802917">
          <w:rPr>
            <w:rStyle w:val="a3"/>
            <w:noProof/>
          </w:rPr>
          <w:t>РИА Новости, 12.03.2026, В Госдуме рассказали, кому повысят страховую пенсию в апреле</w:t>
        </w:r>
        <w:r>
          <w:rPr>
            <w:noProof/>
            <w:webHidden/>
          </w:rPr>
          <w:tab/>
        </w:r>
        <w:r>
          <w:rPr>
            <w:noProof/>
            <w:webHidden/>
          </w:rPr>
          <w:fldChar w:fldCharType="begin"/>
        </w:r>
        <w:r>
          <w:rPr>
            <w:noProof/>
            <w:webHidden/>
          </w:rPr>
          <w:instrText xml:space="preserve"> PAGEREF _Toc224195032 \h </w:instrText>
        </w:r>
        <w:r>
          <w:rPr>
            <w:noProof/>
            <w:webHidden/>
          </w:rPr>
        </w:r>
        <w:r>
          <w:rPr>
            <w:noProof/>
            <w:webHidden/>
          </w:rPr>
          <w:fldChar w:fldCharType="separate"/>
        </w:r>
        <w:r w:rsidR="00881325">
          <w:rPr>
            <w:noProof/>
            <w:webHidden/>
          </w:rPr>
          <w:t>32</w:t>
        </w:r>
        <w:r>
          <w:rPr>
            <w:noProof/>
            <w:webHidden/>
          </w:rPr>
          <w:fldChar w:fldCharType="end"/>
        </w:r>
      </w:hyperlink>
    </w:p>
    <w:p w14:paraId="79B41F1C" w14:textId="502B048E" w:rsidR="008C65C7" w:rsidRDefault="008C65C7">
      <w:pPr>
        <w:pStyle w:val="31"/>
        <w:rPr>
          <w:rFonts w:asciiTheme="minorHAnsi" w:eastAsiaTheme="minorEastAsia" w:hAnsiTheme="minorHAnsi" w:cstheme="minorBidi"/>
          <w:sz w:val="22"/>
          <w:szCs w:val="22"/>
        </w:rPr>
      </w:pPr>
      <w:hyperlink w:anchor="_Toc224195033" w:history="1">
        <w:r w:rsidRPr="00802917">
          <w:rPr>
            <w:rStyle w:val="a3"/>
          </w:rPr>
          <w:t xml:space="preserve">Повышение страховой пенсии в апреле ждет пенсионеров, которым в марте исполнилось 80 лет, и тех, кому была впервые уставлена инвалидность </w:t>
        </w:r>
        <w:r w:rsidRPr="00802917">
          <w:rPr>
            <w:rStyle w:val="a3"/>
            <w:lang w:val="en-US"/>
          </w:rPr>
          <w:t>I</w:t>
        </w:r>
        <w:r w:rsidRPr="00802917">
          <w:rPr>
            <w:rStyle w:val="a3"/>
          </w:rPr>
          <w:t xml:space="preserve"> группы,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_Toc224195033 \h </w:instrText>
        </w:r>
        <w:r>
          <w:rPr>
            <w:webHidden/>
          </w:rPr>
        </w:r>
        <w:r>
          <w:rPr>
            <w:webHidden/>
          </w:rPr>
          <w:fldChar w:fldCharType="separate"/>
        </w:r>
        <w:r w:rsidR="00881325">
          <w:rPr>
            <w:webHidden/>
          </w:rPr>
          <w:t>32</w:t>
        </w:r>
        <w:r>
          <w:rPr>
            <w:webHidden/>
          </w:rPr>
          <w:fldChar w:fldCharType="end"/>
        </w:r>
      </w:hyperlink>
    </w:p>
    <w:p w14:paraId="0E1A7B72" w14:textId="36A1EE17"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34" w:history="1">
        <w:r w:rsidRPr="00802917">
          <w:rPr>
            <w:rStyle w:val="a3"/>
            <w:noProof/>
          </w:rPr>
          <w:t>РИА Новости, 11.03.2026, Госдума приняла во II чтении проект о зачислении дохода от возвращённых пенсионных взносов</w:t>
        </w:r>
        <w:r>
          <w:rPr>
            <w:noProof/>
            <w:webHidden/>
          </w:rPr>
          <w:tab/>
        </w:r>
        <w:r>
          <w:rPr>
            <w:noProof/>
            <w:webHidden/>
          </w:rPr>
          <w:fldChar w:fldCharType="begin"/>
        </w:r>
        <w:r>
          <w:rPr>
            <w:noProof/>
            <w:webHidden/>
          </w:rPr>
          <w:instrText xml:space="preserve"> PAGEREF _Toc224195034 \h </w:instrText>
        </w:r>
        <w:r>
          <w:rPr>
            <w:noProof/>
            <w:webHidden/>
          </w:rPr>
        </w:r>
        <w:r>
          <w:rPr>
            <w:noProof/>
            <w:webHidden/>
          </w:rPr>
          <w:fldChar w:fldCharType="separate"/>
        </w:r>
        <w:r w:rsidR="00881325">
          <w:rPr>
            <w:noProof/>
            <w:webHidden/>
          </w:rPr>
          <w:t>32</w:t>
        </w:r>
        <w:r>
          <w:rPr>
            <w:noProof/>
            <w:webHidden/>
          </w:rPr>
          <w:fldChar w:fldCharType="end"/>
        </w:r>
      </w:hyperlink>
    </w:p>
    <w:p w14:paraId="28FE8B13" w14:textId="5E1C359A" w:rsidR="008C65C7" w:rsidRDefault="008C65C7">
      <w:pPr>
        <w:pStyle w:val="31"/>
        <w:rPr>
          <w:rFonts w:asciiTheme="minorHAnsi" w:eastAsiaTheme="minorEastAsia" w:hAnsiTheme="minorHAnsi" w:cstheme="minorBidi"/>
          <w:sz w:val="22"/>
          <w:szCs w:val="22"/>
        </w:rPr>
      </w:pPr>
      <w:hyperlink w:anchor="_Toc224195035" w:history="1">
        <w:r w:rsidRPr="00802917">
          <w:rPr>
            <w:rStyle w:val="a3"/>
          </w:rPr>
          <w:t>Госдума на пленарном заседании приняла во втором чтении правительственный законопроект, гарантирующий гражданам право на инвестиционный доход с пенсионных взносов, даже если они были позже возвращены работодателю.</w:t>
        </w:r>
        <w:r>
          <w:rPr>
            <w:webHidden/>
          </w:rPr>
          <w:tab/>
        </w:r>
        <w:r>
          <w:rPr>
            <w:webHidden/>
          </w:rPr>
          <w:fldChar w:fldCharType="begin"/>
        </w:r>
        <w:r>
          <w:rPr>
            <w:webHidden/>
          </w:rPr>
          <w:instrText xml:space="preserve"> PAGEREF _Toc224195035 \h </w:instrText>
        </w:r>
        <w:r>
          <w:rPr>
            <w:webHidden/>
          </w:rPr>
        </w:r>
        <w:r>
          <w:rPr>
            <w:webHidden/>
          </w:rPr>
          <w:fldChar w:fldCharType="separate"/>
        </w:r>
        <w:r w:rsidR="00881325">
          <w:rPr>
            <w:webHidden/>
          </w:rPr>
          <w:t>32</w:t>
        </w:r>
        <w:r>
          <w:rPr>
            <w:webHidden/>
          </w:rPr>
          <w:fldChar w:fldCharType="end"/>
        </w:r>
      </w:hyperlink>
    </w:p>
    <w:p w14:paraId="482A1664" w14:textId="13137400"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36" w:history="1">
        <w:r w:rsidRPr="00802917">
          <w:rPr>
            <w:rStyle w:val="a3"/>
            <w:noProof/>
          </w:rPr>
          <w:t>РИА Новости, 11.03.2026, Госдума расширила период страхового стажа для работавших в Крыму</w:t>
        </w:r>
        <w:r>
          <w:rPr>
            <w:noProof/>
            <w:webHidden/>
          </w:rPr>
          <w:tab/>
        </w:r>
        <w:r>
          <w:rPr>
            <w:noProof/>
            <w:webHidden/>
          </w:rPr>
          <w:fldChar w:fldCharType="begin"/>
        </w:r>
        <w:r>
          <w:rPr>
            <w:noProof/>
            <w:webHidden/>
          </w:rPr>
          <w:instrText xml:space="preserve"> PAGEREF _Toc224195036 \h </w:instrText>
        </w:r>
        <w:r>
          <w:rPr>
            <w:noProof/>
            <w:webHidden/>
          </w:rPr>
        </w:r>
        <w:r>
          <w:rPr>
            <w:noProof/>
            <w:webHidden/>
          </w:rPr>
          <w:fldChar w:fldCharType="separate"/>
        </w:r>
        <w:r w:rsidR="00881325">
          <w:rPr>
            <w:noProof/>
            <w:webHidden/>
          </w:rPr>
          <w:t>32</w:t>
        </w:r>
        <w:r>
          <w:rPr>
            <w:noProof/>
            <w:webHidden/>
          </w:rPr>
          <w:fldChar w:fldCharType="end"/>
        </w:r>
      </w:hyperlink>
    </w:p>
    <w:p w14:paraId="11A9E6E7" w14:textId="338BBCC1" w:rsidR="008C65C7" w:rsidRDefault="008C65C7">
      <w:pPr>
        <w:pStyle w:val="31"/>
        <w:rPr>
          <w:rFonts w:asciiTheme="minorHAnsi" w:eastAsiaTheme="minorEastAsia" w:hAnsiTheme="minorHAnsi" w:cstheme="minorBidi"/>
          <w:sz w:val="22"/>
          <w:szCs w:val="22"/>
        </w:rPr>
      </w:pPr>
      <w:hyperlink w:anchor="_Toc224195037" w:history="1">
        <w:r w:rsidRPr="00802917">
          <w:rPr>
            <w:rStyle w:val="a3"/>
          </w:rPr>
          <w:t>Госдума на пленарном заседании приняла в третьем, окончательном чтении законопроект, расширяющий права граждан, работавших в Крыму и Севастополе, на пенсионное обеспечение.</w:t>
        </w:r>
        <w:r>
          <w:rPr>
            <w:webHidden/>
          </w:rPr>
          <w:tab/>
        </w:r>
        <w:r>
          <w:rPr>
            <w:webHidden/>
          </w:rPr>
          <w:fldChar w:fldCharType="begin"/>
        </w:r>
        <w:r>
          <w:rPr>
            <w:webHidden/>
          </w:rPr>
          <w:instrText xml:space="preserve"> PAGEREF _Toc224195037 \h </w:instrText>
        </w:r>
        <w:r>
          <w:rPr>
            <w:webHidden/>
          </w:rPr>
        </w:r>
        <w:r>
          <w:rPr>
            <w:webHidden/>
          </w:rPr>
          <w:fldChar w:fldCharType="separate"/>
        </w:r>
        <w:r w:rsidR="00881325">
          <w:rPr>
            <w:webHidden/>
          </w:rPr>
          <w:t>32</w:t>
        </w:r>
        <w:r>
          <w:rPr>
            <w:webHidden/>
          </w:rPr>
          <w:fldChar w:fldCharType="end"/>
        </w:r>
      </w:hyperlink>
    </w:p>
    <w:p w14:paraId="3E0BE6F6" w14:textId="0FE2B490"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38" w:history="1">
        <w:r w:rsidRPr="00802917">
          <w:rPr>
            <w:rStyle w:val="a3"/>
            <w:noProof/>
          </w:rPr>
          <w:t>ТАСС, 11.03.2026, ГД засчитала в пенсионный стаж жителям Донбасса и Новороссии работу на Украине</w:t>
        </w:r>
        <w:r>
          <w:rPr>
            <w:noProof/>
            <w:webHidden/>
          </w:rPr>
          <w:tab/>
        </w:r>
        <w:r>
          <w:rPr>
            <w:noProof/>
            <w:webHidden/>
          </w:rPr>
          <w:fldChar w:fldCharType="begin"/>
        </w:r>
        <w:r>
          <w:rPr>
            <w:noProof/>
            <w:webHidden/>
          </w:rPr>
          <w:instrText xml:space="preserve"> PAGEREF _Toc224195038 \h </w:instrText>
        </w:r>
        <w:r>
          <w:rPr>
            <w:noProof/>
            <w:webHidden/>
          </w:rPr>
        </w:r>
        <w:r>
          <w:rPr>
            <w:noProof/>
            <w:webHidden/>
          </w:rPr>
          <w:fldChar w:fldCharType="separate"/>
        </w:r>
        <w:r w:rsidR="00881325">
          <w:rPr>
            <w:noProof/>
            <w:webHidden/>
          </w:rPr>
          <w:t>33</w:t>
        </w:r>
        <w:r>
          <w:rPr>
            <w:noProof/>
            <w:webHidden/>
          </w:rPr>
          <w:fldChar w:fldCharType="end"/>
        </w:r>
      </w:hyperlink>
    </w:p>
    <w:p w14:paraId="69A84A4D" w14:textId="309EFAF8" w:rsidR="008C65C7" w:rsidRDefault="008C65C7">
      <w:pPr>
        <w:pStyle w:val="31"/>
        <w:rPr>
          <w:rFonts w:asciiTheme="minorHAnsi" w:eastAsiaTheme="minorEastAsia" w:hAnsiTheme="minorHAnsi" w:cstheme="minorBidi"/>
          <w:sz w:val="22"/>
          <w:szCs w:val="22"/>
        </w:rPr>
      </w:pPr>
      <w:hyperlink w:anchor="_Toc224195039" w:history="1">
        <w:r w:rsidRPr="00802917">
          <w:rPr>
            <w:rStyle w:val="a3"/>
          </w:rPr>
          <w:t>Депутаты Госдумы приняли в третьем чтении закон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w:t>
        </w:r>
        <w:r>
          <w:rPr>
            <w:webHidden/>
          </w:rPr>
          <w:tab/>
        </w:r>
        <w:r>
          <w:rPr>
            <w:webHidden/>
          </w:rPr>
          <w:fldChar w:fldCharType="begin"/>
        </w:r>
        <w:r>
          <w:rPr>
            <w:webHidden/>
          </w:rPr>
          <w:instrText xml:space="preserve"> PAGEREF _Toc224195039 \h </w:instrText>
        </w:r>
        <w:r>
          <w:rPr>
            <w:webHidden/>
          </w:rPr>
        </w:r>
        <w:r>
          <w:rPr>
            <w:webHidden/>
          </w:rPr>
          <w:fldChar w:fldCharType="separate"/>
        </w:r>
        <w:r w:rsidR="00881325">
          <w:rPr>
            <w:webHidden/>
          </w:rPr>
          <w:t>33</w:t>
        </w:r>
        <w:r>
          <w:rPr>
            <w:webHidden/>
          </w:rPr>
          <w:fldChar w:fldCharType="end"/>
        </w:r>
      </w:hyperlink>
    </w:p>
    <w:p w14:paraId="78374B21" w14:textId="7A997ED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40" w:history="1">
        <w:r w:rsidRPr="00802917">
          <w:rPr>
            <w:rStyle w:val="a3"/>
            <w:noProof/>
          </w:rPr>
          <w:t>ТАСС, 12.03.2026, В ГД предложили начислять дополнительные пенсионные баллы за рождение детей</w:t>
        </w:r>
        <w:r>
          <w:rPr>
            <w:noProof/>
            <w:webHidden/>
          </w:rPr>
          <w:tab/>
        </w:r>
        <w:r>
          <w:rPr>
            <w:noProof/>
            <w:webHidden/>
          </w:rPr>
          <w:fldChar w:fldCharType="begin"/>
        </w:r>
        <w:r>
          <w:rPr>
            <w:noProof/>
            <w:webHidden/>
          </w:rPr>
          <w:instrText xml:space="preserve"> PAGEREF _Toc224195040 \h </w:instrText>
        </w:r>
        <w:r>
          <w:rPr>
            <w:noProof/>
            <w:webHidden/>
          </w:rPr>
        </w:r>
        <w:r>
          <w:rPr>
            <w:noProof/>
            <w:webHidden/>
          </w:rPr>
          <w:fldChar w:fldCharType="separate"/>
        </w:r>
        <w:r w:rsidR="00881325">
          <w:rPr>
            <w:noProof/>
            <w:webHidden/>
          </w:rPr>
          <w:t>34</w:t>
        </w:r>
        <w:r>
          <w:rPr>
            <w:noProof/>
            <w:webHidden/>
          </w:rPr>
          <w:fldChar w:fldCharType="end"/>
        </w:r>
      </w:hyperlink>
    </w:p>
    <w:p w14:paraId="7C4A250D" w14:textId="425268A5" w:rsidR="008C65C7" w:rsidRDefault="008C65C7">
      <w:pPr>
        <w:pStyle w:val="31"/>
        <w:rPr>
          <w:rFonts w:asciiTheme="minorHAnsi" w:eastAsiaTheme="minorEastAsia" w:hAnsiTheme="minorHAnsi" w:cstheme="minorBidi"/>
          <w:sz w:val="22"/>
          <w:szCs w:val="22"/>
        </w:rPr>
      </w:pPr>
      <w:hyperlink w:anchor="_Toc224195041" w:history="1">
        <w:r w:rsidRPr="00802917">
          <w:rPr>
            <w:rStyle w:val="a3"/>
          </w:rPr>
          <w:t>Вице-спикер Госдумы Борис Чернышов (ЛДПР) направил заместителю председателя правительства РФ Татьяне Голиковой письмо с предложением ввести механизм начисления дополнительных пенсионных баллов за рождение и воспитание детей. Документ есть в распоряжении ТАСС.</w:t>
        </w:r>
        <w:r>
          <w:rPr>
            <w:webHidden/>
          </w:rPr>
          <w:tab/>
        </w:r>
        <w:r>
          <w:rPr>
            <w:webHidden/>
          </w:rPr>
          <w:fldChar w:fldCharType="begin"/>
        </w:r>
        <w:r>
          <w:rPr>
            <w:webHidden/>
          </w:rPr>
          <w:instrText xml:space="preserve"> PAGEREF _Toc224195041 \h </w:instrText>
        </w:r>
        <w:r>
          <w:rPr>
            <w:webHidden/>
          </w:rPr>
        </w:r>
        <w:r>
          <w:rPr>
            <w:webHidden/>
          </w:rPr>
          <w:fldChar w:fldCharType="separate"/>
        </w:r>
        <w:r w:rsidR="00881325">
          <w:rPr>
            <w:webHidden/>
          </w:rPr>
          <w:t>34</w:t>
        </w:r>
        <w:r>
          <w:rPr>
            <w:webHidden/>
          </w:rPr>
          <w:fldChar w:fldCharType="end"/>
        </w:r>
      </w:hyperlink>
    </w:p>
    <w:p w14:paraId="437C4B80" w14:textId="0A5039AA"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42" w:history="1">
        <w:r w:rsidRPr="00802917">
          <w:rPr>
            <w:rStyle w:val="a3"/>
            <w:noProof/>
          </w:rPr>
          <w:t>РИА Новости, 11.03.2026, Пенсию при переезде могут пересчитать с учетом регионального коэффициента - Соцфонд РФ</w:t>
        </w:r>
        <w:r>
          <w:rPr>
            <w:noProof/>
            <w:webHidden/>
          </w:rPr>
          <w:tab/>
        </w:r>
        <w:r>
          <w:rPr>
            <w:noProof/>
            <w:webHidden/>
          </w:rPr>
          <w:fldChar w:fldCharType="begin"/>
        </w:r>
        <w:r>
          <w:rPr>
            <w:noProof/>
            <w:webHidden/>
          </w:rPr>
          <w:instrText xml:space="preserve"> PAGEREF _Toc224195042 \h </w:instrText>
        </w:r>
        <w:r>
          <w:rPr>
            <w:noProof/>
            <w:webHidden/>
          </w:rPr>
        </w:r>
        <w:r>
          <w:rPr>
            <w:noProof/>
            <w:webHidden/>
          </w:rPr>
          <w:fldChar w:fldCharType="separate"/>
        </w:r>
        <w:r w:rsidR="00881325">
          <w:rPr>
            <w:noProof/>
            <w:webHidden/>
          </w:rPr>
          <w:t>34</w:t>
        </w:r>
        <w:r>
          <w:rPr>
            <w:noProof/>
            <w:webHidden/>
          </w:rPr>
          <w:fldChar w:fldCharType="end"/>
        </w:r>
      </w:hyperlink>
    </w:p>
    <w:p w14:paraId="12693702" w14:textId="7BCDF3D0" w:rsidR="008C65C7" w:rsidRDefault="008C65C7">
      <w:pPr>
        <w:pStyle w:val="31"/>
        <w:rPr>
          <w:rFonts w:asciiTheme="minorHAnsi" w:eastAsiaTheme="minorEastAsia" w:hAnsiTheme="minorHAnsi" w:cstheme="minorBidi"/>
          <w:sz w:val="22"/>
          <w:szCs w:val="22"/>
        </w:rPr>
      </w:pPr>
      <w:hyperlink w:anchor="_Toc224195043" w:history="1">
        <w:r w:rsidRPr="00802917">
          <w:rPr>
            <w:rStyle w:val="a3"/>
          </w:rPr>
          <w:t>Размер пенсии при переезде пересчитают с учетом районного коэффициента, если такой коэффициент установлен в регионе, и величины регионального прожиточного минимума, сообщили в канале Соцфонда РФ в мессенджере Мах.</w:t>
        </w:r>
        <w:r>
          <w:rPr>
            <w:webHidden/>
          </w:rPr>
          <w:tab/>
        </w:r>
        <w:r>
          <w:rPr>
            <w:webHidden/>
          </w:rPr>
          <w:fldChar w:fldCharType="begin"/>
        </w:r>
        <w:r>
          <w:rPr>
            <w:webHidden/>
          </w:rPr>
          <w:instrText xml:space="preserve"> PAGEREF _Toc224195043 \h </w:instrText>
        </w:r>
        <w:r>
          <w:rPr>
            <w:webHidden/>
          </w:rPr>
        </w:r>
        <w:r>
          <w:rPr>
            <w:webHidden/>
          </w:rPr>
          <w:fldChar w:fldCharType="separate"/>
        </w:r>
        <w:r w:rsidR="00881325">
          <w:rPr>
            <w:webHidden/>
          </w:rPr>
          <w:t>34</w:t>
        </w:r>
        <w:r>
          <w:rPr>
            <w:webHidden/>
          </w:rPr>
          <w:fldChar w:fldCharType="end"/>
        </w:r>
      </w:hyperlink>
    </w:p>
    <w:p w14:paraId="69700278" w14:textId="144B76A1"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44" w:history="1">
        <w:r w:rsidRPr="00802917">
          <w:rPr>
            <w:rStyle w:val="a3"/>
            <w:noProof/>
          </w:rPr>
          <w:t>ТАСС, 12.03.2026, Самый большой разрыв между средней пенсией мужчин и женщин зафиксирован в Туве</w:t>
        </w:r>
        <w:r>
          <w:rPr>
            <w:noProof/>
            <w:webHidden/>
          </w:rPr>
          <w:tab/>
        </w:r>
        <w:r>
          <w:rPr>
            <w:noProof/>
            <w:webHidden/>
          </w:rPr>
          <w:fldChar w:fldCharType="begin"/>
        </w:r>
        <w:r>
          <w:rPr>
            <w:noProof/>
            <w:webHidden/>
          </w:rPr>
          <w:instrText xml:space="preserve"> PAGEREF _Toc224195044 \h </w:instrText>
        </w:r>
        <w:r>
          <w:rPr>
            <w:noProof/>
            <w:webHidden/>
          </w:rPr>
        </w:r>
        <w:r>
          <w:rPr>
            <w:noProof/>
            <w:webHidden/>
          </w:rPr>
          <w:fldChar w:fldCharType="separate"/>
        </w:r>
        <w:r w:rsidR="00881325">
          <w:rPr>
            <w:noProof/>
            <w:webHidden/>
          </w:rPr>
          <w:t>35</w:t>
        </w:r>
        <w:r>
          <w:rPr>
            <w:noProof/>
            <w:webHidden/>
          </w:rPr>
          <w:fldChar w:fldCharType="end"/>
        </w:r>
      </w:hyperlink>
    </w:p>
    <w:p w14:paraId="091B9F06" w14:textId="1F2AF7EE" w:rsidR="008C65C7" w:rsidRDefault="008C65C7">
      <w:pPr>
        <w:pStyle w:val="31"/>
        <w:rPr>
          <w:rFonts w:asciiTheme="minorHAnsi" w:eastAsiaTheme="minorEastAsia" w:hAnsiTheme="minorHAnsi" w:cstheme="minorBidi"/>
          <w:sz w:val="22"/>
          <w:szCs w:val="22"/>
        </w:rPr>
      </w:pPr>
      <w:hyperlink w:anchor="_Toc224195045" w:history="1">
        <w:r w:rsidRPr="00802917">
          <w:rPr>
            <w:rStyle w:val="a3"/>
          </w:rPr>
          <w:t>Самый большой разрыв между средними размерами  пенсий мужчин и женщин в 2025 году в России зафиксирован в Республике Тыва.  Разница составила 3 264 рубля, следует из данных статистики, которую изучил  ТАСС.</w:t>
        </w:r>
        <w:r>
          <w:rPr>
            <w:webHidden/>
          </w:rPr>
          <w:tab/>
        </w:r>
        <w:r>
          <w:rPr>
            <w:webHidden/>
          </w:rPr>
          <w:fldChar w:fldCharType="begin"/>
        </w:r>
        <w:r>
          <w:rPr>
            <w:webHidden/>
          </w:rPr>
          <w:instrText xml:space="preserve"> PAGEREF _Toc224195045 \h </w:instrText>
        </w:r>
        <w:r>
          <w:rPr>
            <w:webHidden/>
          </w:rPr>
        </w:r>
        <w:r>
          <w:rPr>
            <w:webHidden/>
          </w:rPr>
          <w:fldChar w:fldCharType="separate"/>
        </w:r>
        <w:r w:rsidR="00881325">
          <w:rPr>
            <w:webHidden/>
          </w:rPr>
          <w:t>35</w:t>
        </w:r>
        <w:r>
          <w:rPr>
            <w:webHidden/>
          </w:rPr>
          <w:fldChar w:fldCharType="end"/>
        </w:r>
      </w:hyperlink>
    </w:p>
    <w:p w14:paraId="03B04C1A" w14:textId="254E0DDA"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46" w:history="1">
        <w:r w:rsidRPr="00802917">
          <w:rPr>
            <w:rStyle w:val="a3"/>
            <w:noProof/>
          </w:rPr>
          <w:t>МК, 11.03.2026, Нилов призвал поднять лимит начисления пенсионных баллов работающим пенсионерам</w:t>
        </w:r>
        <w:r>
          <w:rPr>
            <w:noProof/>
            <w:webHidden/>
          </w:rPr>
          <w:tab/>
        </w:r>
        <w:r>
          <w:rPr>
            <w:noProof/>
            <w:webHidden/>
          </w:rPr>
          <w:fldChar w:fldCharType="begin"/>
        </w:r>
        <w:r>
          <w:rPr>
            <w:noProof/>
            <w:webHidden/>
          </w:rPr>
          <w:instrText xml:space="preserve"> PAGEREF _Toc224195046 \h </w:instrText>
        </w:r>
        <w:r>
          <w:rPr>
            <w:noProof/>
            <w:webHidden/>
          </w:rPr>
        </w:r>
        <w:r>
          <w:rPr>
            <w:noProof/>
            <w:webHidden/>
          </w:rPr>
          <w:fldChar w:fldCharType="separate"/>
        </w:r>
        <w:r w:rsidR="00881325">
          <w:rPr>
            <w:noProof/>
            <w:webHidden/>
          </w:rPr>
          <w:t>35</w:t>
        </w:r>
        <w:r>
          <w:rPr>
            <w:noProof/>
            <w:webHidden/>
          </w:rPr>
          <w:fldChar w:fldCharType="end"/>
        </w:r>
      </w:hyperlink>
    </w:p>
    <w:p w14:paraId="1D642749" w14:textId="54994618" w:rsidR="008C65C7" w:rsidRDefault="008C65C7">
      <w:pPr>
        <w:pStyle w:val="31"/>
        <w:rPr>
          <w:rFonts w:asciiTheme="minorHAnsi" w:eastAsiaTheme="minorEastAsia" w:hAnsiTheme="minorHAnsi" w:cstheme="minorBidi"/>
          <w:sz w:val="22"/>
          <w:szCs w:val="22"/>
        </w:rPr>
      </w:pPr>
      <w:hyperlink w:anchor="_Toc224195047" w:history="1">
        <w:r w:rsidRPr="00802917">
          <w:rPr>
            <w:rStyle w:val="a3"/>
          </w:rPr>
          <w:t>Действующее ограничение на ежегодный перерасчёт пенсии для работающих пенсионеров является несправедливым и должно быть пересмотрено. Об этом заявил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_Toc224195047 \h </w:instrText>
        </w:r>
        <w:r>
          <w:rPr>
            <w:webHidden/>
          </w:rPr>
        </w:r>
        <w:r>
          <w:rPr>
            <w:webHidden/>
          </w:rPr>
          <w:fldChar w:fldCharType="separate"/>
        </w:r>
        <w:r w:rsidR="00881325">
          <w:rPr>
            <w:webHidden/>
          </w:rPr>
          <w:t>35</w:t>
        </w:r>
        <w:r>
          <w:rPr>
            <w:webHidden/>
          </w:rPr>
          <w:fldChar w:fldCharType="end"/>
        </w:r>
      </w:hyperlink>
    </w:p>
    <w:p w14:paraId="2643EAF2" w14:textId="30D9B671"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48" w:history="1">
        <w:r w:rsidRPr="00802917">
          <w:rPr>
            <w:rStyle w:val="a3"/>
            <w:noProof/>
          </w:rPr>
          <w:t>Мир новостей, 11.03.2026, Мир в капле воды</w:t>
        </w:r>
        <w:r>
          <w:rPr>
            <w:noProof/>
            <w:webHidden/>
          </w:rPr>
          <w:tab/>
        </w:r>
        <w:r>
          <w:rPr>
            <w:noProof/>
            <w:webHidden/>
          </w:rPr>
          <w:fldChar w:fldCharType="begin"/>
        </w:r>
        <w:r>
          <w:rPr>
            <w:noProof/>
            <w:webHidden/>
          </w:rPr>
          <w:instrText xml:space="preserve"> PAGEREF _Toc224195048 \h </w:instrText>
        </w:r>
        <w:r>
          <w:rPr>
            <w:noProof/>
            <w:webHidden/>
          </w:rPr>
        </w:r>
        <w:r>
          <w:rPr>
            <w:noProof/>
            <w:webHidden/>
          </w:rPr>
          <w:fldChar w:fldCharType="separate"/>
        </w:r>
        <w:r w:rsidR="00881325">
          <w:rPr>
            <w:noProof/>
            <w:webHidden/>
          </w:rPr>
          <w:t>36</w:t>
        </w:r>
        <w:r>
          <w:rPr>
            <w:noProof/>
            <w:webHidden/>
          </w:rPr>
          <w:fldChar w:fldCharType="end"/>
        </w:r>
      </w:hyperlink>
    </w:p>
    <w:p w14:paraId="16990E13" w14:textId="3D5294CA" w:rsidR="008C65C7" w:rsidRDefault="008C65C7">
      <w:pPr>
        <w:pStyle w:val="31"/>
        <w:rPr>
          <w:rFonts w:asciiTheme="minorHAnsi" w:eastAsiaTheme="minorEastAsia" w:hAnsiTheme="minorHAnsi" w:cstheme="minorBidi"/>
          <w:sz w:val="22"/>
          <w:szCs w:val="22"/>
        </w:rPr>
      </w:pPr>
      <w:hyperlink w:anchor="_Toc224195049" w:history="1">
        <w:r w:rsidRPr="00802917">
          <w:rPr>
            <w:rStyle w:val="a3"/>
          </w:rPr>
          <w:t>По данным Росстата, на февраль 2026 года коэффициент замещения (соотношение средних пенсий и зарплат) в РФ опустился ниже 24%. С 2015 года зарплаты в стране выросли в 2,6 раза, а средние пенсии - лишь в 1,75 раза.</w:t>
        </w:r>
        <w:r>
          <w:rPr>
            <w:webHidden/>
          </w:rPr>
          <w:tab/>
        </w:r>
        <w:r>
          <w:rPr>
            <w:webHidden/>
          </w:rPr>
          <w:fldChar w:fldCharType="begin"/>
        </w:r>
        <w:r>
          <w:rPr>
            <w:webHidden/>
          </w:rPr>
          <w:instrText xml:space="preserve"> PAGEREF _Toc224195049 \h </w:instrText>
        </w:r>
        <w:r>
          <w:rPr>
            <w:webHidden/>
          </w:rPr>
        </w:r>
        <w:r>
          <w:rPr>
            <w:webHidden/>
          </w:rPr>
          <w:fldChar w:fldCharType="separate"/>
        </w:r>
        <w:r w:rsidR="00881325">
          <w:rPr>
            <w:webHidden/>
          </w:rPr>
          <w:t>36</w:t>
        </w:r>
        <w:r>
          <w:rPr>
            <w:webHidden/>
          </w:rPr>
          <w:fldChar w:fldCharType="end"/>
        </w:r>
      </w:hyperlink>
    </w:p>
    <w:p w14:paraId="08BD9F4F" w14:textId="6A1D6BBF"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50" w:history="1">
        <w:r w:rsidRPr="00802917">
          <w:rPr>
            <w:rStyle w:val="a3"/>
            <w:noProof/>
          </w:rPr>
          <w:t>Газета.ру, 11.03.2026, Сенатор Мурог: пенсии россиян составляют около 40% зарплаты</w:t>
        </w:r>
        <w:r>
          <w:rPr>
            <w:noProof/>
            <w:webHidden/>
          </w:rPr>
          <w:tab/>
        </w:r>
        <w:r>
          <w:rPr>
            <w:noProof/>
            <w:webHidden/>
          </w:rPr>
          <w:fldChar w:fldCharType="begin"/>
        </w:r>
        <w:r>
          <w:rPr>
            <w:noProof/>
            <w:webHidden/>
          </w:rPr>
          <w:instrText xml:space="preserve"> PAGEREF _Toc224195050 \h </w:instrText>
        </w:r>
        <w:r>
          <w:rPr>
            <w:noProof/>
            <w:webHidden/>
          </w:rPr>
        </w:r>
        <w:r>
          <w:rPr>
            <w:noProof/>
            <w:webHidden/>
          </w:rPr>
          <w:fldChar w:fldCharType="separate"/>
        </w:r>
        <w:r w:rsidR="00881325">
          <w:rPr>
            <w:noProof/>
            <w:webHidden/>
          </w:rPr>
          <w:t>37</w:t>
        </w:r>
        <w:r>
          <w:rPr>
            <w:noProof/>
            <w:webHidden/>
          </w:rPr>
          <w:fldChar w:fldCharType="end"/>
        </w:r>
      </w:hyperlink>
    </w:p>
    <w:p w14:paraId="6D955A36" w14:textId="02F1AFAE" w:rsidR="008C65C7" w:rsidRDefault="008C65C7">
      <w:pPr>
        <w:pStyle w:val="31"/>
        <w:rPr>
          <w:rFonts w:asciiTheme="minorHAnsi" w:eastAsiaTheme="minorEastAsia" w:hAnsiTheme="minorHAnsi" w:cstheme="minorBidi"/>
          <w:sz w:val="22"/>
          <w:szCs w:val="22"/>
        </w:rPr>
      </w:pPr>
      <w:hyperlink w:anchor="_Toc224195051" w:history="1">
        <w:r w:rsidRPr="00802917">
          <w:rPr>
            <w:rStyle w:val="a3"/>
          </w:rPr>
          <w:t>В настоящее время страховая пенсия россиян по старости составляет около 40% от утраченного заработка, заявил «Газете.Ru» сенатор Игорь Мурог.</w:t>
        </w:r>
        <w:r>
          <w:rPr>
            <w:webHidden/>
          </w:rPr>
          <w:tab/>
        </w:r>
        <w:r>
          <w:rPr>
            <w:webHidden/>
          </w:rPr>
          <w:fldChar w:fldCharType="begin"/>
        </w:r>
        <w:r>
          <w:rPr>
            <w:webHidden/>
          </w:rPr>
          <w:instrText xml:space="preserve"> PAGEREF _Toc224195051 \h </w:instrText>
        </w:r>
        <w:r>
          <w:rPr>
            <w:webHidden/>
          </w:rPr>
        </w:r>
        <w:r>
          <w:rPr>
            <w:webHidden/>
          </w:rPr>
          <w:fldChar w:fldCharType="separate"/>
        </w:r>
        <w:r w:rsidR="00881325">
          <w:rPr>
            <w:webHidden/>
          </w:rPr>
          <w:t>37</w:t>
        </w:r>
        <w:r>
          <w:rPr>
            <w:webHidden/>
          </w:rPr>
          <w:fldChar w:fldCharType="end"/>
        </w:r>
      </w:hyperlink>
    </w:p>
    <w:p w14:paraId="15B2B285" w14:textId="09D59843"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52" w:history="1">
        <w:r w:rsidRPr="00802917">
          <w:rPr>
            <w:rStyle w:val="a3"/>
            <w:noProof/>
          </w:rPr>
          <w:t>Газета.ру, 11.03.2026, Стало известно, сколько россиян готовы получать серую зарплату</w:t>
        </w:r>
        <w:r>
          <w:rPr>
            <w:noProof/>
            <w:webHidden/>
          </w:rPr>
          <w:tab/>
        </w:r>
        <w:r>
          <w:rPr>
            <w:noProof/>
            <w:webHidden/>
          </w:rPr>
          <w:fldChar w:fldCharType="begin"/>
        </w:r>
        <w:r>
          <w:rPr>
            <w:noProof/>
            <w:webHidden/>
          </w:rPr>
          <w:instrText xml:space="preserve"> PAGEREF _Toc224195052 \h </w:instrText>
        </w:r>
        <w:r>
          <w:rPr>
            <w:noProof/>
            <w:webHidden/>
          </w:rPr>
        </w:r>
        <w:r>
          <w:rPr>
            <w:noProof/>
            <w:webHidden/>
          </w:rPr>
          <w:fldChar w:fldCharType="separate"/>
        </w:r>
        <w:r w:rsidR="00881325">
          <w:rPr>
            <w:noProof/>
            <w:webHidden/>
          </w:rPr>
          <w:t>37</w:t>
        </w:r>
        <w:r>
          <w:rPr>
            <w:noProof/>
            <w:webHidden/>
          </w:rPr>
          <w:fldChar w:fldCharType="end"/>
        </w:r>
      </w:hyperlink>
    </w:p>
    <w:p w14:paraId="0377572F" w14:textId="227A5EDC" w:rsidR="008C65C7" w:rsidRDefault="008C65C7">
      <w:pPr>
        <w:pStyle w:val="31"/>
        <w:rPr>
          <w:rFonts w:asciiTheme="minorHAnsi" w:eastAsiaTheme="minorEastAsia" w:hAnsiTheme="minorHAnsi" w:cstheme="minorBidi"/>
          <w:sz w:val="22"/>
          <w:szCs w:val="22"/>
        </w:rPr>
      </w:pPr>
      <w:hyperlink w:anchor="_Toc224195053" w:history="1">
        <w:r w:rsidRPr="00802917">
          <w:rPr>
            <w:rStyle w:val="a3"/>
          </w:rPr>
          <w:t>Только каждый пятый опрошенный россиянин (чуть более 20%) не готов получать зарплату в конверте. 79% готовы перейти на серую зарплату, если их доход станет больше. Об этом свидетельствуют результаты опроса, проведенного редакцией «Финансы Mail» (есть у «Газеты.Ru»).</w:t>
        </w:r>
        <w:r>
          <w:rPr>
            <w:webHidden/>
          </w:rPr>
          <w:tab/>
        </w:r>
        <w:r>
          <w:rPr>
            <w:webHidden/>
          </w:rPr>
          <w:fldChar w:fldCharType="begin"/>
        </w:r>
        <w:r>
          <w:rPr>
            <w:webHidden/>
          </w:rPr>
          <w:instrText xml:space="preserve"> PAGEREF _Toc224195053 \h </w:instrText>
        </w:r>
        <w:r>
          <w:rPr>
            <w:webHidden/>
          </w:rPr>
        </w:r>
        <w:r>
          <w:rPr>
            <w:webHidden/>
          </w:rPr>
          <w:fldChar w:fldCharType="separate"/>
        </w:r>
        <w:r w:rsidR="00881325">
          <w:rPr>
            <w:webHidden/>
          </w:rPr>
          <w:t>37</w:t>
        </w:r>
        <w:r>
          <w:rPr>
            <w:webHidden/>
          </w:rPr>
          <w:fldChar w:fldCharType="end"/>
        </w:r>
      </w:hyperlink>
    </w:p>
    <w:p w14:paraId="145868C3" w14:textId="51073FC4"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54" w:history="1">
        <w:r w:rsidRPr="00802917">
          <w:rPr>
            <w:rStyle w:val="a3"/>
            <w:noProof/>
          </w:rPr>
          <w:t>Газета.ру, 11.03.2026, Россиянам хотят разрешить передавать по наследству пенсионные баллы</w:t>
        </w:r>
        <w:r>
          <w:rPr>
            <w:noProof/>
            <w:webHidden/>
          </w:rPr>
          <w:tab/>
        </w:r>
        <w:r>
          <w:rPr>
            <w:noProof/>
            <w:webHidden/>
          </w:rPr>
          <w:fldChar w:fldCharType="begin"/>
        </w:r>
        <w:r>
          <w:rPr>
            <w:noProof/>
            <w:webHidden/>
          </w:rPr>
          <w:instrText xml:space="preserve"> PAGEREF _Toc224195054 \h </w:instrText>
        </w:r>
        <w:r>
          <w:rPr>
            <w:noProof/>
            <w:webHidden/>
          </w:rPr>
        </w:r>
        <w:r>
          <w:rPr>
            <w:noProof/>
            <w:webHidden/>
          </w:rPr>
          <w:fldChar w:fldCharType="separate"/>
        </w:r>
        <w:r w:rsidR="00881325">
          <w:rPr>
            <w:noProof/>
            <w:webHidden/>
          </w:rPr>
          <w:t>38</w:t>
        </w:r>
        <w:r>
          <w:rPr>
            <w:noProof/>
            <w:webHidden/>
          </w:rPr>
          <w:fldChar w:fldCharType="end"/>
        </w:r>
      </w:hyperlink>
    </w:p>
    <w:p w14:paraId="1EB7CDA5" w14:textId="35E0D140" w:rsidR="008C65C7" w:rsidRDefault="008C65C7">
      <w:pPr>
        <w:pStyle w:val="31"/>
        <w:rPr>
          <w:rFonts w:asciiTheme="minorHAnsi" w:eastAsiaTheme="minorEastAsia" w:hAnsiTheme="minorHAnsi" w:cstheme="minorBidi"/>
          <w:sz w:val="22"/>
          <w:szCs w:val="22"/>
        </w:rPr>
      </w:pPr>
      <w:hyperlink w:anchor="_Toc224195055" w:history="1">
        <w:r w:rsidRPr="00802917">
          <w:rPr>
            <w:rStyle w:val="a3"/>
          </w:rPr>
          <w:t>В России необходимо ввести норму, которая разрешит гражданам передавать по наследству пенсионные баллы. С таким предложением к премьер-министру РФ Михаилу Мишустину обратился председатель ЛДПР Леонид Слуцкий.</w:t>
        </w:r>
        <w:r>
          <w:rPr>
            <w:webHidden/>
          </w:rPr>
          <w:tab/>
        </w:r>
        <w:r>
          <w:rPr>
            <w:webHidden/>
          </w:rPr>
          <w:fldChar w:fldCharType="begin"/>
        </w:r>
        <w:r>
          <w:rPr>
            <w:webHidden/>
          </w:rPr>
          <w:instrText xml:space="preserve"> PAGEREF _Toc224195055 \h </w:instrText>
        </w:r>
        <w:r>
          <w:rPr>
            <w:webHidden/>
          </w:rPr>
        </w:r>
        <w:r>
          <w:rPr>
            <w:webHidden/>
          </w:rPr>
          <w:fldChar w:fldCharType="separate"/>
        </w:r>
        <w:r w:rsidR="00881325">
          <w:rPr>
            <w:webHidden/>
          </w:rPr>
          <w:t>38</w:t>
        </w:r>
        <w:r>
          <w:rPr>
            <w:webHidden/>
          </w:rPr>
          <w:fldChar w:fldCharType="end"/>
        </w:r>
      </w:hyperlink>
    </w:p>
    <w:p w14:paraId="0C58ED64" w14:textId="79987A85"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56" w:history="1">
        <w:r w:rsidRPr="00802917">
          <w:rPr>
            <w:rStyle w:val="a3"/>
            <w:noProof/>
          </w:rPr>
          <w:t>АиФ, 11.03.2026, Россиянам раскрыли способ увеличения пенсии более чем в два раза</w:t>
        </w:r>
        <w:r>
          <w:rPr>
            <w:noProof/>
            <w:webHidden/>
          </w:rPr>
          <w:tab/>
        </w:r>
        <w:r>
          <w:rPr>
            <w:noProof/>
            <w:webHidden/>
          </w:rPr>
          <w:fldChar w:fldCharType="begin"/>
        </w:r>
        <w:r>
          <w:rPr>
            <w:noProof/>
            <w:webHidden/>
          </w:rPr>
          <w:instrText xml:space="preserve"> PAGEREF _Toc224195056 \h </w:instrText>
        </w:r>
        <w:r>
          <w:rPr>
            <w:noProof/>
            <w:webHidden/>
          </w:rPr>
        </w:r>
        <w:r>
          <w:rPr>
            <w:noProof/>
            <w:webHidden/>
          </w:rPr>
          <w:fldChar w:fldCharType="separate"/>
        </w:r>
        <w:r w:rsidR="00881325">
          <w:rPr>
            <w:noProof/>
            <w:webHidden/>
          </w:rPr>
          <w:t>39</w:t>
        </w:r>
        <w:r>
          <w:rPr>
            <w:noProof/>
            <w:webHidden/>
          </w:rPr>
          <w:fldChar w:fldCharType="end"/>
        </w:r>
      </w:hyperlink>
    </w:p>
    <w:p w14:paraId="4A97BC84" w14:textId="6BC48E29" w:rsidR="008C65C7" w:rsidRDefault="008C65C7">
      <w:pPr>
        <w:pStyle w:val="31"/>
        <w:rPr>
          <w:rFonts w:asciiTheme="minorHAnsi" w:eastAsiaTheme="minorEastAsia" w:hAnsiTheme="minorHAnsi" w:cstheme="minorBidi"/>
          <w:sz w:val="22"/>
          <w:szCs w:val="22"/>
        </w:rPr>
      </w:pPr>
      <w:hyperlink w:anchor="_Toc224195057" w:history="1">
        <w:r w:rsidRPr="00802917">
          <w:rPr>
            <w:rStyle w:val="a3"/>
          </w:rPr>
          <w:t>Увеличить размер пенсионных выплат в два раза можно при выходе на пенсию на 10 лет позже после возникновения соответствующего права, рассказал aif.ru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_Toc224195057 \h </w:instrText>
        </w:r>
        <w:r>
          <w:rPr>
            <w:webHidden/>
          </w:rPr>
        </w:r>
        <w:r>
          <w:rPr>
            <w:webHidden/>
          </w:rPr>
          <w:fldChar w:fldCharType="separate"/>
        </w:r>
        <w:r w:rsidR="00881325">
          <w:rPr>
            <w:webHidden/>
          </w:rPr>
          <w:t>39</w:t>
        </w:r>
        <w:r>
          <w:rPr>
            <w:webHidden/>
          </w:rPr>
          <w:fldChar w:fldCharType="end"/>
        </w:r>
      </w:hyperlink>
    </w:p>
    <w:p w14:paraId="3A27EDB8" w14:textId="7156C650"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58" w:history="1">
        <w:r w:rsidRPr="00802917">
          <w:rPr>
            <w:rStyle w:val="a3"/>
            <w:noProof/>
          </w:rPr>
          <w:t>АБН24, 11.03.2026, Работа после пенсии: почему снова заговорили о пересмотре системы</w:t>
        </w:r>
        <w:r>
          <w:rPr>
            <w:noProof/>
            <w:webHidden/>
          </w:rPr>
          <w:tab/>
        </w:r>
        <w:r>
          <w:rPr>
            <w:noProof/>
            <w:webHidden/>
          </w:rPr>
          <w:fldChar w:fldCharType="begin"/>
        </w:r>
        <w:r>
          <w:rPr>
            <w:noProof/>
            <w:webHidden/>
          </w:rPr>
          <w:instrText xml:space="preserve"> PAGEREF _Toc224195058 \h </w:instrText>
        </w:r>
        <w:r>
          <w:rPr>
            <w:noProof/>
            <w:webHidden/>
          </w:rPr>
        </w:r>
        <w:r>
          <w:rPr>
            <w:noProof/>
            <w:webHidden/>
          </w:rPr>
          <w:fldChar w:fldCharType="separate"/>
        </w:r>
        <w:r w:rsidR="00881325">
          <w:rPr>
            <w:noProof/>
            <w:webHidden/>
          </w:rPr>
          <w:t>39</w:t>
        </w:r>
        <w:r>
          <w:rPr>
            <w:noProof/>
            <w:webHidden/>
          </w:rPr>
          <w:fldChar w:fldCharType="end"/>
        </w:r>
      </w:hyperlink>
    </w:p>
    <w:p w14:paraId="28D7768D" w14:textId="6BC41297" w:rsidR="008C65C7" w:rsidRDefault="008C65C7">
      <w:pPr>
        <w:pStyle w:val="31"/>
        <w:rPr>
          <w:rFonts w:asciiTheme="minorHAnsi" w:eastAsiaTheme="minorEastAsia" w:hAnsiTheme="minorHAnsi" w:cstheme="minorBidi"/>
          <w:sz w:val="22"/>
          <w:szCs w:val="22"/>
        </w:rPr>
      </w:pPr>
      <w:hyperlink w:anchor="_Toc224195059" w:history="1">
        <w:r w:rsidRPr="00802917">
          <w:rPr>
            <w:rStyle w:val="a3"/>
          </w:rPr>
          <w:t>В России снова обсуждают возможную корректировку пенсионной системы. Речь идет о пересмотре досрочного выхода на пенсию и дополнительных механизмах, которые должны стимулировать граждан дольше оставаться на рынке труда. Станет ли работа после пенсии новой нормой, АБН24 рассказал политолог Юрий Самонкин.</w:t>
        </w:r>
        <w:r>
          <w:rPr>
            <w:webHidden/>
          </w:rPr>
          <w:tab/>
        </w:r>
        <w:r>
          <w:rPr>
            <w:webHidden/>
          </w:rPr>
          <w:fldChar w:fldCharType="begin"/>
        </w:r>
        <w:r>
          <w:rPr>
            <w:webHidden/>
          </w:rPr>
          <w:instrText xml:space="preserve"> PAGEREF _Toc224195059 \h </w:instrText>
        </w:r>
        <w:r>
          <w:rPr>
            <w:webHidden/>
          </w:rPr>
        </w:r>
        <w:r>
          <w:rPr>
            <w:webHidden/>
          </w:rPr>
          <w:fldChar w:fldCharType="separate"/>
        </w:r>
        <w:r w:rsidR="00881325">
          <w:rPr>
            <w:webHidden/>
          </w:rPr>
          <w:t>39</w:t>
        </w:r>
        <w:r>
          <w:rPr>
            <w:webHidden/>
          </w:rPr>
          <w:fldChar w:fldCharType="end"/>
        </w:r>
      </w:hyperlink>
    </w:p>
    <w:p w14:paraId="6CEBB65E" w14:textId="0D1450EC"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60" w:history="1">
        <w:r w:rsidRPr="00802917">
          <w:rPr>
            <w:rStyle w:val="a3"/>
            <w:noProof/>
          </w:rPr>
          <w:t>NEWS.ru, 11.03.2026, Эксперт оценил идею о передаче пенсионных баллов по наследству</w:t>
        </w:r>
        <w:r>
          <w:rPr>
            <w:noProof/>
            <w:webHidden/>
          </w:rPr>
          <w:tab/>
        </w:r>
        <w:r>
          <w:rPr>
            <w:noProof/>
            <w:webHidden/>
          </w:rPr>
          <w:fldChar w:fldCharType="begin"/>
        </w:r>
        <w:r>
          <w:rPr>
            <w:noProof/>
            <w:webHidden/>
          </w:rPr>
          <w:instrText xml:space="preserve"> PAGEREF _Toc224195060 \h </w:instrText>
        </w:r>
        <w:r>
          <w:rPr>
            <w:noProof/>
            <w:webHidden/>
          </w:rPr>
        </w:r>
        <w:r>
          <w:rPr>
            <w:noProof/>
            <w:webHidden/>
          </w:rPr>
          <w:fldChar w:fldCharType="separate"/>
        </w:r>
        <w:r w:rsidR="00881325">
          <w:rPr>
            <w:noProof/>
            <w:webHidden/>
          </w:rPr>
          <w:t>40</w:t>
        </w:r>
        <w:r>
          <w:rPr>
            <w:noProof/>
            <w:webHidden/>
          </w:rPr>
          <w:fldChar w:fldCharType="end"/>
        </w:r>
      </w:hyperlink>
    </w:p>
    <w:p w14:paraId="29C0285D" w14:textId="11700DAA" w:rsidR="008C65C7" w:rsidRDefault="008C65C7">
      <w:pPr>
        <w:pStyle w:val="31"/>
        <w:rPr>
          <w:rFonts w:asciiTheme="minorHAnsi" w:eastAsiaTheme="minorEastAsia" w:hAnsiTheme="minorHAnsi" w:cstheme="minorBidi"/>
          <w:sz w:val="22"/>
          <w:szCs w:val="22"/>
        </w:rPr>
      </w:pPr>
      <w:hyperlink w:anchor="_Toc224195061" w:history="1">
        <w:r w:rsidRPr="00802917">
          <w:rPr>
            <w:rStyle w:val="a3"/>
          </w:rPr>
          <w:t>Индивидуальный пенсионный коэффициент (ИПК) неразрывно связан с личностью человека и его трудовыми заслугами, поэтому прямой перенос баллов наследникам разрушает базовые принципы пенсионной системы, заявил NEWS.ru управляющий партнер юридической компании Sakura Legal Даниил Базылев. Так эксперт прокомментировал предложение законодательно закрепить возможность передавать пенсионные баллы умершего гражданина по наследству.</w:t>
        </w:r>
        <w:r>
          <w:rPr>
            <w:webHidden/>
          </w:rPr>
          <w:tab/>
        </w:r>
        <w:r>
          <w:rPr>
            <w:webHidden/>
          </w:rPr>
          <w:fldChar w:fldCharType="begin"/>
        </w:r>
        <w:r>
          <w:rPr>
            <w:webHidden/>
          </w:rPr>
          <w:instrText xml:space="preserve"> PAGEREF _Toc224195061 \h </w:instrText>
        </w:r>
        <w:r>
          <w:rPr>
            <w:webHidden/>
          </w:rPr>
        </w:r>
        <w:r>
          <w:rPr>
            <w:webHidden/>
          </w:rPr>
          <w:fldChar w:fldCharType="separate"/>
        </w:r>
        <w:r w:rsidR="00881325">
          <w:rPr>
            <w:webHidden/>
          </w:rPr>
          <w:t>40</w:t>
        </w:r>
        <w:r>
          <w:rPr>
            <w:webHidden/>
          </w:rPr>
          <w:fldChar w:fldCharType="end"/>
        </w:r>
      </w:hyperlink>
    </w:p>
    <w:p w14:paraId="4BD94722" w14:textId="40D93619"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62" w:history="1">
        <w:r w:rsidRPr="00802917">
          <w:rPr>
            <w:rStyle w:val="a3"/>
            <w:noProof/>
          </w:rPr>
          <w:t>Новости России, 11.03.2026, Эксперт Президентской академии в Санкт-Петербурге о включении периодов ухода за детьми в страховой стаж</w:t>
        </w:r>
        <w:r>
          <w:rPr>
            <w:noProof/>
            <w:webHidden/>
          </w:rPr>
          <w:tab/>
        </w:r>
        <w:r>
          <w:rPr>
            <w:noProof/>
            <w:webHidden/>
          </w:rPr>
          <w:fldChar w:fldCharType="begin"/>
        </w:r>
        <w:r>
          <w:rPr>
            <w:noProof/>
            <w:webHidden/>
          </w:rPr>
          <w:instrText xml:space="preserve"> PAGEREF _Toc224195062 \h </w:instrText>
        </w:r>
        <w:r>
          <w:rPr>
            <w:noProof/>
            <w:webHidden/>
          </w:rPr>
        </w:r>
        <w:r>
          <w:rPr>
            <w:noProof/>
            <w:webHidden/>
          </w:rPr>
          <w:fldChar w:fldCharType="separate"/>
        </w:r>
        <w:r w:rsidR="00881325">
          <w:rPr>
            <w:noProof/>
            <w:webHidden/>
          </w:rPr>
          <w:t>41</w:t>
        </w:r>
        <w:r>
          <w:rPr>
            <w:noProof/>
            <w:webHidden/>
          </w:rPr>
          <w:fldChar w:fldCharType="end"/>
        </w:r>
      </w:hyperlink>
    </w:p>
    <w:p w14:paraId="698ACAE6" w14:textId="776A7654" w:rsidR="008C65C7" w:rsidRDefault="008C65C7">
      <w:pPr>
        <w:pStyle w:val="31"/>
        <w:rPr>
          <w:rFonts w:asciiTheme="minorHAnsi" w:eastAsiaTheme="minorEastAsia" w:hAnsiTheme="minorHAnsi" w:cstheme="minorBidi"/>
          <w:sz w:val="22"/>
          <w:szCs w:val="22"/>
        </w:rPr>
      </w:pPr>
      <w:hyperlink w:anchor="_Toc224195063" w:history="1">
        <w:r w:rsidRPr="00802917">
          <w:rPr>
            <w:rStyle w:val="a3"/>
          </w:rPr>
          <w:t>Председатель правительства РФ Михаил Мишустин в ходе отчета в Госдуме привел данные о том, что норма о включении периода по уходу за ребенком до полутора лет в страховой стаж позволила увеличить будущую пенсию 400 тыс. россиянок. Премьер-министр напомнил, что в страховой стаж теперь включаются все периоды ухода за детьми до полутора лет, и по новому порядку пенсию пересчитали и увеличили для 400 тыс. мам.</w:t>
        </w:r>
        <w:r>
          <w:rPr>
            <w:webHidden/>
          </w:rPr>
          <w:tab/>
        </w:r>
        <w:r>
          <w:rPr>
            <w:webHidden/>
          </w:rPr>
          <w:fldChar w:fldCharType="begin"/>
        </w:r>
        <w:r>
          <w:rPr>
            <w:webHidden/>
          </w:rPr>
          <w:instrText xml:space="preserve"> PAGEREF _Toc224195063 \h </w:instrText>
        </w:r>
        <w:r>
          <w:rPr>
            <w:webHidden/>
          </w:rPr>
        </w:r>
        <w:r>
          <w:rPr>
            <w:webHidden/>
          </w:rPr>
          <w:fldChar w:fldCharType="separate"/>
        </w:r>
        <w:r w:rsidR="00881325">
          <w:rPr>
            <w:webHidden/>
          </w:rPr>
          <w:t>41</w:t>
        </w:r>
        <w:r>
          <w:rPr>
            <w:webHidden/>
          </w:rPr>
          <w:fldChar w:fldCharType="end"/>
        </w:r>
      </w:hyperlink>
    </w:p>
    <w:p w14:paraId="0C96DACF" w14:textId="21FA1039"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64" w:history="1">
        <w:r w:rsidRPr="00802917">
          <w:rPr>
            <w:rStyle w:val="a3"/>
            <w:noProof/>
          </w:rPr>
          <w:t>DEITA.RU, 11.03.2026, Кто имеет право получить свои пенсионные накопления досрочно</w:t>
        </w:r>
        <w:r>
          <w:rPr>
            <w:noProof/>
            <w:webHidden/>
          </w:rPr>
          <w:tab/>
        </w:r>
        <w:r>
          <w:rPr>
            <w:noProof/>
            <w:webHidden/>
          </w:rPr>
          <w:fldChar w:fldCharType="begin"/>
        </w:r>
        <w:r>
          <w:rPr>
            <w:noProof/>
            <w:webHidden/>
          </w:rPr>
          <w:instrText xml:space="preserve"> PAGEREF _Toc224195064 \h </w:instrText>
        </w:r>
        <w:r>
          <w:rPr>
            <w:noProof/>
            <w:webHidden/>
          </w:rPr>
        </w:r>
        <w:r>
          <w:rPr>
            <w:noProof/>
            <w:webHidden/>
          </w:rPr>
          <w:fldChar w:fldCharType="separate"/>
        </w:r>
        <w:r w:rsidR="00881325">
          <w:rPr>
            <w:noProof/>
            <w:webHidden/>
          </w:rPr>
          <w:t>42</w:t>
        </w:r>
        <w:r>
          <w:rPr>
            <w:noProof/>
            <w:webHidden/>
          </w:rPr>
          <w:fldChar w:fldCharType="end"/>
        </w:r>
      </w:hyperlink>
    </w:p>
    <w:p w14:paraId="1254F757" w14:textId="53F514F2" w:rsidR="008C65C7" w:rsidRDefault="008C65C7">
      <w:pPr>
        <w:pStyle w:val="31"/>
        <w:rPr>
          <w:rFonts w:asciiTheme="minorHAnsi" w:eastAsiaTheme="minorEastAsia" w:hAnsiTheme="minorHAnsi" w:cstheme="minorBidi"/>
          <w:sz w:val="22"/>
          <w:szCs w:val="22"/>
        </w:rPr>
      </w:pPr>
      <w:hyperlink w:anchor="_Toc224195065" w:history="1">
        <w:r w:rsidRPr="00802917">
          <w:rPr>
            <w:rStyle w:val="a3"/>
          </w:rPr>
          <w:t>Граждане, находящиеся на пороге пенсии, имеют возможность получить доступ к своим пенсионным накоплениям раньше установленного срока. Об этом агентству «Прайм» рассказал Вадим Виноградов, профессор и декан факультета права НИУ ВШЭ, передает ИА DEITA.RU.</w:t>
        </w:r>
        <w:r>
          <w:rPr>
            <w:webHidden/>
          </w:rPr>
          <w:tab/>
        </w:r>
        <w:r>
          <w:rPr>
            <w:webHidden/>
          </w:rPr>
          <w:fldChar w:fldCharType="begin"/>
        </w:r>
        <w:r>
          <w:rPr>
            <w:webHidden/>
          </w:rPr>
          <w:instrText xml:space="preserve"> PAGEREF _Toc224195065 \h </w:instrText>
        </w:r>
        <w:r>
          <w:rPr>
            <w:webHidden/>
          </w:rPr>
        </w:r>
        <w:r>
          <w:rPr>
            <w:webHidden/>
          </w:rPr>
          <w:fldChar w:fldCharType="separate"/>
        </w:r>
        <w:r w:rsidR="00881325">
          <w:rPr>
            <w:webHidden/>
          </w:rPr>
          <w:t>42</w:t>
        </w:r>
        <w:r>
          <w:rPr>
            <w:webHidden/>
          </w:rPr>
          <w:fldChar w:fldCharType="end"/>
        </w:r>
      </w:hyperlink>
    </w:p>
    <w:p w14:paraId="60A18AA9" w14:textId="0C6EE713"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66" w:history="1">
        <w:r w:rsidRPr="00802917">
          <w:rPr>
            <w:rStyle w:val="a3"/>
            <w:noProof/>
          </w:rPr>
          <w:t>Конкурент, 11.03.2026, Россияне выходят на пенсию уже в 35 лет – подробности</w:t>
        </w:r>
        <w:r>
          <w:rPr>
            <w:noProof/>
            <w:webHidden/>
          </w:rPr>
          <w:tab/>
        </w:r>
        <w:r>
          <w:rPr>
            <w:noProof/>
            <w:webHidden/>
          </w:rPr>
          <w:fldChar w:fldCharType="begin"/>
        </w:r>
        <w:r>
          <w:rPr>
            <w:noProof/>
            <w:webHidden/>
          </w:rPr>
          <w:instrText xml:space="preserve"> PAGEREF _Toc224195066 \h </w:instrText>
        </w:r>
        <w:r>
          <w:rPr>
            <w:noProof/>
            <w:webHidden/>
          </w:rPr>
        </w:r>
        <w:r>
          <w:rPr>
            <w:noProof/>
            <w:webHidden/>
          </w:rPr>
          <w:fldChar w:fldCharType="separate"/>
        </w:r>
        <w:r w:rsidR="00881325">
          <w:rPr>
            <w:noProof/>
            <w:webHidden/>
          </w:rPr>
          <w:t>43</w:t>
        </w:r>
        <w:r>
          <w:rPr>
            <w:noProof/>
            <w:webHidden/>
          </w:rPr>
          <w:fldChar w:fldCharType="end"/>
        </w:r>
      </w:hyperlink>
    </w:p>
    <w:p w14:paraId="30516F3B" w14:textId="3C4708FA" w:rsidR="008C65C7" w:rsidRDefault="008C65C7">
      <w:pPr>
        <w:pStyle w:val="31"/>
        <w:rPr>
          <w:rFonts w:asciiTheme="minorHAnsi" w:eastAsiaTheme="minorEastAsia" w:hAnsiTheme="minorHAnsi" w:cstheme="minorBidi"/>
          <w:sz w:val="22"/>
          <w:szCs w:val="22"/>
        </w:rPr>
      </w:pPr>
      <w:hyperlink w:anchor="_Toc224195067" w:history="1">
        <w:r w:rsidRPr="00802917">
          <w:rPr>
            <w:rStyle w:val="a3"/>
          </w:rPr>
          <w:t>С начала 2026 г. в России шестеро граждан в возрасте до 35 лет уже оформили досрочную пенсию, причем двое из них еще не достигли 30-летнего рубежа. Социальный фонд России раскрыл «Российской газете», представители каких профессий получили это право.</w:t>
        </w:r>
        <w:r>
          <w:rPr>
            <w:webHidden/>
          </w:rPr>
          <w:tab/>
        </w:r>
        <w:r>
          <w:rPr>
            <w:webHidden/>
          </w:rPr>
          <w:fldChar w:fldCharType="begin"/>
        </w:r>
        <w:r>
          <w:rPr>
            <w:webHidden/>
          </w:rPr>
          <w:instrText xml:space="preserve"> PAGEREF _Toc224195067 \h </w:instrText>
        </w:r>
        <w:r>
          <w:rPr>
            <w:webHidden/>
          </w:rPr>
        </w:r>
        <w:r>
          <w:rPr>
            <w:webHidden/>
          </w:rPr>
          <w:fldChar w:fldCharType="separate"/>
        </w:r>
        <w:r w:rsidR="00881325">
          <w:rPr>
            <w:webHidden/>
          </w:rPr>
          <w:t>43</w:t>
        </w:r>
        <w:r>
          <w:rPr>
            <w:webHidden/>
          </w:rPr>
          <w:fldChar w:fldCharType="end"/>
        </w:r>
      </w:hyperlink>
    </w:p>
    <w:p w14:paraId="3F24EB3F" w14:textId="3264ACC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68" w:history="1">
        <w:r w:rsidRPr="00802917">
          <w:rPr>
            <w:rStyle w:val="a3"/>
            <w:noProof/>
          </w:rPr>
          <w:t>PRIMPRESS, 11.03.2026, Кому из пенсионеров доплатят по 10 000 рублей до конца марта</w:t>
        </w:r>
        <w:r>
          <w:rPr>
            <w:noProof/>
            <w:webHidden/>
          </w:rPr>
          <w:tab/>
        </w:r>
        <w:r>
          <w:rPr>
            <w:noProof/>
            <w:webHidden/>
          </w:rPr>
          <w:fldChar w:fldCharType="begin"/>
        </w:r>
        <w:r>
          <w:rPr>
            <w:noProof/>
            <w:webHidden/>
          </w:rPr>
          <w:instrText xml:space="preserve"> PAGEREF _Toc224195068 \h </w:instrText>
        </w:r>
        <w:r>
          <w:rPr>
            <w:noProof/>
            <w:webHidden/>
          </w:rPr>
        </w:r>
        <w:r>
          <w:rPr>
            <w:noProof/>
            <w:webHidden/>
          </w:rPr>
          <w:fldChar w:fldCharType="separate"/>
        </w:r>
        <w:r w:rsidR="00881325">
          <w:rPr>
            <w:noProof/>
            <w:webHidden/>
          </w:rPr>
          <w:t>43</w:t>
        </w:r>
        <w:r>
          <w:rPr>
            <w:noProof/>
            <w:webHidden/>
          </w:rPr>
          <w:fldChar w:fldCharType="end"/>
        </w:r>
      </w:hyperlink>
    </w:p>
    <w:p w14:paraId="0661AE4D" w14:textId="7E3CD872" w:rsidR="008C65C7" w:rsidRDefault="008C65C7">
      <w:pPr>
        <w:pStyle w:val="31"/>
        <w:rPr>
          <w:rFonts w:asciiTheme="minorHAnsi" w:eastAsiaTheme="minorEastAsia" w:hAnsiTheme="minorHAnsi" w:cstheme="minorBidi"/>
          <w:sz w:val="22"/>
          <w:szCs w:val="22"/>
        </w:rPr>
      </w:pPr>
      <w:hyperlink w:anchor="_Toc224195069" w:history="1">
        <w:r w:rsidRPr="00802917">
          <w:rPr>
            <w:rStyle w:val="a3"/>
          </w:rPr>
          <w:t>В марте часть российских пенсионеров может получить дополнительные выплаты в размере до 10 000 рублей. Речь идет не о единой федеральной надбавке для всех, а о совокупности решений региональных властей, соцфондов и работодателей.</w:t>
        </w:r>
        <w:r>
          <w:rPr>
            <w:webHidden/>
          </w:rPr>
          <w:tab/>
        </w:r>
        <w:r>
          <w:rPr>
            <w:webHidden/>
          </w:rPr>
          <w:fldChar w:fldCharType="begin"/>
        </w:r>
        <w:r>
          <w:rPr>
            <w:webHidden/>
          </w:rPr>
          <w:instrText xml:space="preserve"> PAGEREF _Toc224195069 \h </w:instrText>
        </w:r>
        <w:r>
          <w:rPr>
            <w:webHidden/>
          </w:rPr>
        </w:r>
        <w:r>
          <w:rPr>
            <w:webHidden/>
          </w:rPr>
          <w:fldChar w:fldCharType="separate"/>
        </w:r>
        <w:r w:rsidR="00881325">
          <w:rPr>
            <w:webHidden/>
          </w:rPr>
          <w:t>43</w:t>
        </w:r>
        <w:r>
          <w:rPr>
            <w:webHidden/>
          </w:rPr>
          <w:fldChar w:fldCharType="end"/>
        </w:r>
      </w:hyperlink>
    </w:p>
    <w:p w14:paraId="6C686E5A" w14:textId="1DCF73C0"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70" w:history="1">
        <w:r w:rsidRPr="00802917">
          <w:rPr>
            <w:rStyle w:val="a3"/>
            <w:noProof/>
          </w:rPr>
          <w:t>PRIMPRESS, 11.03.2026, Что положено тем, кто работал в 1980-е по распределению: надбавки и перерасчеты</w:t>
        </w:r>
        <w:r>
          <w:rPr>
            <w:noProof/>
            <w:webHidden/>
          </w:rPr>
          <w:tab/>
        </w:r>
        <w:r>
          <w:rPr>
            <w:noProof/>
            <w:webHidden/>
          </w:rPr>
          <w:fldChar w:fldCharType="begin"/>
        </w:r>
        <w:r>
          <w:rPr>
            <w:noProof/>
            <w:webHidden/>
          </w:rPr>
          <w:instrText xml:space="preserve"> PAGEREF _Toc224195070 \h </w:instrText>
        </w:r>
        <w:r>
          <w:rPr>
            <w:noProof/>
            <w:webHidden/>
          </w:rPr>
        </w:r>
        <w:r>
          <w:rPr>
            <w:noProof/>
            <w:webHidden/>
          </w:rPr>
          <w:fldChar w:fldCharType="separate"/>
        </w:r>
        <w:r w:rsidR="00881325">
          <w:rPr>
            <w:noProof/>
            <w:webHidden/>
          </w:rPr>
          <w:t>44</w:t>
        </w:r>
        <w:r>
          <w:rPr>
            <w:noProof/>
            <w:webHidden/>
          </w:rPr>
          <w:fldChar w:fldCharType="end"/>
        </w:r>
      </w:hyperlink>
    </w:p>
    <w:p w14:paraId="7D5E5D3D" w14:textId="00E16058" w:rsidR="008C65C7" w:rsidRDefault="008C65C7">
      <w:pPr>
        <w:pStyle w:val="31"/>
        <w:rPr>
          <w:rFonts w:asciiTheme="minorHAnsi" w:eastAsiaTheme="minorEastAsia" w:hAnsiTheme="minorHAnsi" w:cstheme="minorBidi"/>
          <w:sz w:val="22"/>
          <w:szCs w:val="22"/>
        </w:rPr>
      </w:pPr>
      <w:hyperlink w:anchor="_Toc224195071" w:history="1">
        <w:r w:rsidRPr="00802917">
          <w:rPr>
            <w:rStyle w:val="a3"/>
          </w:rPr>
          <w:t>Многие нынешние пенсионеры вспоминают, как после вуза или техникума в 1980-е годы ехали по распределению на завод, в школу или НИИ. Тогда это казалось просто обязанностью молодого специалиста, а сегодня такие годы могут сыграть роль при начислении пенсии.</w:t>
        </w:r>
        <w:r>
          <w:rPr>
            <w:webHidden/>
          </w:rPr>
          <w:tab/>
        </w:r>
        <w:r>
          <w:rPr>
            <w:webHidden/>
          </w:rPr>
          <w:fldChar w:fldCharType="begin"/>
        </w:r>
        <w:r>
          <w:rPr>
            <w:webHidden/>
          </w:rPr>
          <w:instrText xml:space="preserve"> PAGEREF _Toc224195071 \h </w:instrText>
        </w:r>
        <w:r>
          <w:rPr>
            <w:webHidden/>
          </w:rPr>
        </w:r>
        <w:r>
          <w:rPr>
            <w:webHidden/>
          </w:rPr>
          <w:fldChar w:fldCharType="separate"/>
        </w:r>
        <w:r w:rsidR="00881325">
          <w:rPr>
            <w:webHidden/>
          </w:rPr>
          <w:t>44</w:t>
        </w:r>
        <w:r>
          <w:rPr>
            <w:webHidden/>
          </w:rPr>
          <w:fldChar w:fldCharType="end"/>
        </w:r>
      </w:hyperlink>
    </w:p>
    <w:p w14:paraId="282BF8C1" w14:textId="026D22AD"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72" w:history="1">
        <w:r w:rsidRPr="00802917">
          <w:rPr>
            <w:rStyle w:val="a3"/>
            <w:noProof/>
          </w:rPr>
          <w:t>Царь-град ТВ, 11.03.2026, Слуцкий показал, что не знает, как работает пенсионная система</w:t>
        </w:r>
        <w:r>
          <w:rPr>
            <w:noProof/>
            <w:webHidden/>
          </w:rPr>
          <w:tab/>
        </w:r>
        <w:r>
          <w:rPr>
            <w:noProof/>
            <w:webHidden/>
          </w:rPr>
          <w:fldChar w:fldCharType="begin"/>
        </w:r>
        <w:r>
          <w:rPr>
            <w:noProof/>
            <w:webHidden/>
          </w:rPr>
          <w:instrText xml:space="preserve"> PAGEREF _Toc224195072 \h </w:instrText>
        </w:r>
        <w:r>
          <w:rPr>
            <w:noProof/>
            <w:webHidden/>
          </w:rPr>
        </w:r>
        <w:r>
          <w:rPr>
            <w:noProof/>
            <w:webHidden/>
          </w:rPr>
          <w:fldChar w:fldCharType="separate"/>
        </w:r>
        <w:r w:rsidR="00881325">
          <w:rPr>
            <w:noProof/>
            <w:webHidden/>
          </w:rPr>
          <w:t>45</w:t>
        </w:r>
        <w:r>
          <w:rPr>
            <w:noProof/>
            <w:webHidden/>
          </w:rPr>
          <w:fldChar w:fldCharType="end"/>
        </w:r>
      </w:hyperlink>
    </w:p>
    <w:p w14:paraId="39F2C6E0" w14:textId="08DF5408" w:rsidR="008C65C7" w:rsidRDefault="008C65C7">
      <w:pPr>
        <w:pStyle w:val="31"/>
        <w:rPr>
          <w:rFonts w:asciiTheme="minorHAnsi" w:eastAsiaTheme="minorEastAsia" w:hAnsiTheme="minorHAnsi" w:cstheme="minorBidi"/>
          <w:sz w:val="22"/>
          <w:szCs w:val="22"/>
        </w:rPr>
      </w:pPr>
      <w:hyperlink w:anchor="_Toc224195073" w:history="1">
        <w:r w:rsidRPr="00802917">
          <w:rPr>
            <w:rStyle w:val="a3"/>
          </w:rPr>
          <w:t>Глава ЛДПР Леонид Слуцкий, выступив с очередной инициативой от партии, показал, что не знает, как работает пенсионная система. Он призвал правительство позволить русским наследовать пенсионные баллы, которые по закону не подлежат наследованию.</w:t>
        </w:r>
        <w:r>
          <w:rPr>
            <w:webHidden/>
          </w:rPr>
          <w:tab/>
        </w:r>
        <w:r>
          <w:rPr>
            <w:webHidden/>
          </w:rPr>
          <w:fldChar w:fldCharType="begin"/>
        </w:r>
        <w:r>
          <w:rPr>
            <w:webHidden/>
          </w:rPr>
          <w:instrText xml:space="preserve"> PAGEREF _Toc224195073 \h </w:instrText>
        </w:r>
        <w:r>
          <w:rPr>
            <w:webHidden/>
          </w:rPr>
        </w:r>
        <w:r>
          <w:rPr>
            <w:webHidden/>
          </w:rPr>
          <w:fldChar w:fldCharType="separate"/>
        </w:r>
        <w:r w:rsidR="00881325">
          <w:rPr>
            <w:webHidden/>
          </w:rPr>
          <w:t>45</w:t>
        </w:r>
        <w:r>
          <w:rPr>
            <w:webHidden/>
          </w:rPr>
          <w:fldChar w:fldCharType="end"/>
        </w:r>
      </w:hyperlink>
    </w:p>
    <w:p w14:paraId="31C45325" w14:textId="05976D09"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74" w:history="1">
        <w:r w:rsidRPr="00802917">
          <w:rPr>
            <w:rStyle w:val="a3"/>
            <w:noProof/>
          </w:rPr>
          <w:t>MoneyTimes.Ru, 11.03.2026, Арктический лед кует пенсию крепче стали: крайний север увеличивает фиксированную выплату на 50% за каждый год стажа</w:t>
        </w:r>
        <w:r>
          <w:rPr>
            <w:noProof/>
            <w:webHidden/>
          </w:rPr>
          <w:tab/>
        </w:r>
        <w:r>
          <w:rPr>
            <w:noProof/>
            <w:webHidden/>
          </w:rPr>
          <w:fldChar w:fldCharType="begin"/>
        </w:r>
        <w:r>
          <w:rPr>
            <w:noProof/>
            <w:webHidden/>
          </w:rPr>
          <w:instrText xml:space="preserve"> PAGEREF _Toc224195074 \h </w:instrText>
        </w:r>
        <w:r>
          <w:rPr>
            <w:noProof/>
            <w:webHidden/>
          </w:rPr>
        </w:r>
        <w:r>
          <w:rPr>
            <w:noProof/>
            <w:webHidden/>
          </w:rPr>
          <w:fldChar w:fldCharType="separate"/>
        </w:r>
        <w:r w:rsidR="00881325">
          <w:rPr>
            <w:noProof/>
            <w:webHidden/>
          </w:rPr>
          <w:t>46</w:t>
        </w:r>
        <w:r>
          <w:rPr>
            <w:noProof/>
            <w:webHidden/>
          </w:rPr>
          <w:fldChar w:fldCharType="end"/>
        </w:r>
      </w:hyperlink>
    </w:p>
    <w:p w14:paraId="53B68F20" w14:textId="04A08223" w:rsidR="008C65C7" w:rsidRDefault="008C65C7">
      <w:pPr>
        <w:pStyle w:val="31"/>
        <w:rPr>
          <w:rFonts w:asciiTheme="minorHAnsi" w:eastAsiaTheme="minorEastAsia" w:hAnsiTheme="minorHAnsi" w:cstheme="minorBidi"/>
          <w:sz w:val="22"/>
          <w:szCs w:val="22"/>
        </w:rPr>
      </w:pPr>
      <w:hyperlink w:anchor="_Toc224195075" w:history="1">
        <w:r w:rsidRPr="00802917">
          <w:rPr>
            <w:rStyle w:val="a3"/>
          </w:rPr>
          <w:t>В 2026 году северная пенсия предстает не просто финансовой надбавкой, а элегантным механизмом социальной адаптации, где биохимия холода - кортизол и норадреналин в вечной борьбе с арктическим ветром - встречается с государственной политикой. Представьте: антропология человеческой выносливости, закаленной в permafrostных ландшафтах, где каждый год работы на Крайнем Севере усиливает фиксированную выплату на 50%, превращая суровый климат в инвестицию в будущее.</w:t>
        </w:r>
        <w:r>
          <w:rPr>
            <w:webHidden/>
          </w:rPr>
          <w:tab/>
        </w:r>
        <w:r>
          <w:rPr>
            <w:webHidden/>
          </w:rPr>
          <w:fldChar w:fldCharType="begin"/>
        </w:r>
        <w:r>
          <w:rPr>
            <w:webHidden/>
          </w:rPr>
          <w:instrText xml:space="preserve"> PAGEREF _Toc224195075 \h </w:instrText>
        </w:r>
        <w:r>
          <w:rPr>
            <w:webHidden/>
          </w:rPr>
        </w:r>
        <w:r>
          <w:rPr>
            <w:webHidden/>
          </w:rPr>
          <w:fldChar w:fldCharType="separate"/>
        </w:r>
        <w:r w:rsidR="00881325">
          <w:rPr>
            <w:webHidden/>
          </w:rPr>
          <w:t>46</w:t>
        </w:r>
        <w:r>
          <w:rPr>
            <w:webHidden/>
          </w:rPr>
          <w:fldChar w:fldCharType="end"/>
        </w:r>
      </w:hyperlink>
    </w:p>
    <w:p w14:paraId="1D9DB2EB" w14:textId="3862FE0C"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5076" w:history="1">
        <w:r w:rsidRPr="00802917">
          <w:rPr>
            <w:rStyle w:val="a3"/>
            <w:noProof/>
          </w:rPr>
          <w:t>НОВОСТИ МАКРОЭКОНОМИКИ</w:t>
        </w:r>
        <w:r>
          <w:rPr>
            <w:noProof/>
            <w:webHidden/>
          </w:rPr>
          <w:tab/>
        </w:r>
        <w:r>
          <w:rPr>
            <w:noProof/>
            <w:webHidden/>
          </w:rPr>
          <w:fldChar w:fldCharType="begin"/>
        </w:r>
        <w:r>
          <w:rPr>
            <w:noProof/>
            <w:webHidden/>
          </w:rPr>
          <w:instrText xml:space="preserve"> PAGEREF _Toc224195076 \h </w:instrText>
        </w:r>
        <w:r>
          <w:rPr>
            <w:noProof/>
            <w:webHidden/>
          </w:rPr>
        </w:r>
        <w:r>
          <w:rPr>
            <w:noProof/>
            <w:webHidden/>
          </w:rPr>
          <w:fldChar w:fldCharType="separate"/>
        </w:r>
        <w:r w:rsidR="00881325">
          <w:rPr>
            <w:noProof/>
            <w:webHidden/>
          </w:rPr>
          <w:t>49</w:t>
        </w:r>
        <w:r>
          <w:rPr>
            <w:noProof/>
            <w:webHidden/>
          </w:rPr>
          <w:fldChar w:fldCharType="end"/>
        </w:r>
      </w:hyperlink>
    </w:p>
    <w:p w14:paraId="45E59140" w14:textId="75D4DA07"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77" w:history="1">
        <w:r w:rsidRPr="00802917">
          <w:rPr>
            <w:rStyle w:val="a3"/>
            <w:noProof/>
          </w:rPr>
          <w:t>Эксперт, 11.03.2026, ЦБ предупредил о риске гиперинфляции при ключевой ставке 3%</w:t>
        </w:r>
        <w:r>
          <w:rPr>
            <w:noProof/>
            <w:webHidden/>
          </w:rPr>
          <w:tab/>
        </w:r>
        <w:r>
          <w:rPr>
            <w:noProof/>
            <w:webHidden/>
          </w:rPr>
          <w:fldChar w:fldCharType="begin"/>
        </w:r>
        <w:r>
          <w:rPr>
            <w:noProof/>
            <w:webHidden/>
          </w:rPr>
          <w:instrText xml:space="preserve"> PAGEREF _Toc224195077 \h </w:instrText>
        </w:r>
        <w:r>
          <w:rPr>
            <w:noProof/>
            <w:webHidden/>
          </w:rPr>
        </w:r>
        <w:r>
          <w:rPr>
            <w:noProof/>
            <w:webHidden/>
          </w:rPr>
          <w:fldChar w:fldCharType="separate"/>
        </w:r>
        <w:r w:rsidR="00881325">
          <w:rPr>
            <w:noProof/>
            <w:webHidden/>
          </w:rPr>
          <w:t>49</w:t>
        </w:r>
        <w:r>
          <w:rPr>
            <w:noProof/>
            <w:webHidden/>
          </w:rPr>
          <w:fldChar w:fldCharType="end"/>
        </w:r>
      </w:hyperlink>
    </w:p>
    <w:p w14:paraId="130220B7" w14:textId="548A3238" w:rsidR="008C65C7" w:rsidRDefault="008C65C7">
      <w:pPr>
        <w:pStyle w:val="31"/>
        <w:rPr>
          <w:rFonts w:asciiTheme="minorHAnsi" w:eastAsiaTheme="minorEastAsia" w:hAnsiTheme="minorHAnsi" w:cstheme="minorBidi"/>
          <w:sz w:val="22"/>
          <w:szCs w:val="22"/>
        </w:rPr>
      </w:pPr>
      <w:hyperlink w:anchor="_Toc224195078" w:history="1">
        <w:r w:rsidRPr="00802917">
          <w:rPr>
            <w:rStyle w:val="a3"/>
          </w:rPr>
          <w:t>Банк России опубликовал аналитическую записку, в которой смоделировал последствия резкого снижения ключевой ставки до 3%. По оценке регулятора, подобный шаг способен привести к опасному перегреву экономики и гиперинфляции.</w:t>
        </w:r>
        <w:r>
          <w:rPr>
            <w:webHidden/>
          </w:rPr>
          <w:tab/>
        </w:r>
        <w:r>
          <w:rPr>
            <w:webHidden/>
          </w:rPr>
          <w:fldChar w:fldCharType="begin"/>
        </w:r>
        <w:r>
          <w:rPr>
            <w:webHidden/>
          </w:rPr>
          <w:instrText xml:space="preserve"> PAGEREF _Toc224195078 \h </w:instrText>
        </w:r>
        <w:r>
          <w:rPr>
            <w:webHidden/>
          </w:rPr>
        </w:r>
        <w:r>
          <w:rPr>
            <w:webHidden/>
          </w:rPr>
          <w:fldChar w:fldCharType="separate"/>
        </w:r>
        <w:r w:rsidR="00881325">
          <w:rPr>
            <w:webHidden/>
          </w:rPr>
          <w:t>49</w:t>
        </w:r>
        <w:r>
          <w:rPr>
            <w:webHidden/>
          </w:rPr>
          <w:fldChar w:fldCharType="end"/>
        </w:r>
      </w:hyperlink>
    </w:p>
    <w:p w14:paraId="53ADC580" w14:textId="4EEC15EE"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79" w:history="1">
        <w:r w:rsidRPr="00802917">
          <w:rPr>
            <w:rStyle w:val="a3"/>
            <w:noProof/>
          </w:rPr>
          <w:t>РБК, 11.03.2026, Почему ЗПИФ может быть инструментом мотивации ключевого персонала</w:t>
        </w:r>
        <w:r>
          <w:rPr>
            <w:noProof/>
            <w:webHidden/>
          </w:rPr>
          <w:tab/>
        </w:r>
        <w:r>
          <w:rPr>
            <w:noProof/>
            <w:webHidden/>
          </w:rPr>
          <w:fldChar w:fldCharType="begin"/>
        </w:r>
        <w:r>
          <w:rPr>
            <w:noProof/>
            <w:webHidden/>
          </w:rPr>
          <w:instrText xml:space="preserve"> PAGEREF _Toc224195079 \h </w:instrText>
        </w:r>
        <w:r>
          <w:rPr>
            <w:noProof/>
            <w:webHidden/>
          </w:rPr>
        </w:r>
        <w:r>
          <w:rPr>
            <w:noProof/>
            <w:webHidden/>
          </w:rPr>
          <w:fldChar w:fldCharType="separate"/>
        </w:r>
        <w:r w:rsidR="00881325">
          <w:rPr>
            <w:noProof/>
            <w:webHidden/>
          </w:rPr>
          <w:t>49</w:t>
        </w:r>
        <w:r>
          <w:rPr>
            <w:noProof/>
            <w:webHidden/>
          </w:rPr>
          <w:fldChar w:fldCharType="end"/>
        </w:r>
      </w:hyperlink>
    </w:p>
    <w:p w14:paraId="4C7EA21B" w14:textId="1CB51214" w:rsidR="008C65C7" w:rsidRDefault="008C65C7">
      <w:pPr>
        <w:pStyle w:val="31"/>
        <w:rPr>
          <w:rFonts w:asciiTheme="minorHAnsi" w:eastAsiaTheme="minorEastAsia" w:hAnsiTheme="minorHAnsi" w:cstheme="minorBidi"/>
          <w:sz w:val="22"/>
          <w:szCs w:val="22"/>
        </w:rPr>
      </w:pPr>
      <w:hyperlink w:anchor="_Toc224195080" w:history="1">
        <w:r w:rsidRPr="00802917">
          <w:rPr>
            <w:rStyle w:val="a3"/>
          </w:rPr>
          <w:t>С 1 марта 2026 года в российском регулировании ЗПИФ заработала важная новелла: правила доверительного управления закрытым паевым инвестиционным фондом, паи которого ограничены в обороте, теперь могут предусматривать разные классы инвестиционных паев с разным объемом прав. Закон прямо допускает, что такие классы могут по-разному определять право на доход от доверительного управления фондом, включая сроки, периодичность и размер такого дохода.</w:t>
        </w:r>
        <w:r>
          <w:rPr>
            <w:webHidden/>
          </w:rPr>
          <w:tab/>
        </w:r>
        <w:r>
          <w:rPr>
            <w:webHidden/>
          </w:rPr>
          <w:fldChar w:fldCharType="begin"/>
        </w:r>
        <w:r>
          <w:rPr>
            <w:webHidden/>
          </w:rPr>
          <w:instrText xml:space="preserve"> PAGEREF _Toc224195080 \h </w:instrText>
        </w:r>
        <w:r>
          <w:rPr>
            <w:webHidden/>
          </w:rPr>
        </w:r>
        <w:r>
          <w:rPr>
            <w:webHidden/>
          </w:rPr>
          <w:fldChar w:fldCharType="separate"/>
        </w:r>
        <w:r w:rsidR="00881325">
          <w:rPr>
            <w:webHidden/>
          </w:rPr>
          <w:t>49</w:t>
        </w:r>
        <w:r>
          <w:rPr>
            <w:webHidden/>
          </w:rPr>
          <w:fldChar w:fldCharType="end"/>
        </w:r>
      </w:hyperlink>
    </w:p>
    <w:p w14:paraId="311DC126" w14:textId="6D9DF596"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81" w:history="1">
        <w:r w:rsidRPr="00802917">
          <w:rPr>
            <w:rStyle w:val="a3"/>
            <w:noProof/>
          </w:rPr>
          <w:t>Ведомости, 12.03.2026, В России может появиться легальный рынок обмена криптовалют</w:t>
        </w:r>
        <w:r>
          <w:rPr>
            <w:noProof/>
            <w:webHidden/>
          </w:rPr>
          <w:tab/>
        </w:r>
        <w:r>
          <w:rPr>
            <w:noProof/>
            <w:webHidden/>
          </w:rPr>
          <w:fldChar w:fldCharType="begin"/>
        </w:r>
        <w:r>
          <w:rPr>
            <w:noProof/>
            <w:webHidden/>
          </w:rPr>
          <w:instrText xml:space="preserve"> PAGEREF _Toc224195081 \h </w:instrText>
        </w:r>
        <w:r>
          <w:rPr>
            <w:noProof/>
            <w:webHidden/>
          </w:rPr>
        </w:r>
        <w:r>
          <w:rPr>
            <w:noProof/>
            <w:webHidden/>
          </w:rPr>
          <w:fldChar w:fldCharType="separate"/>
        </w:r>
        <w:r w:rsidR="00881325">
          <w:rPr>
            <w:noProof/>
            <w:webHidden/>
          </w:rPr>
          <w:t>51</w:t>
        </w:r>
        <w:r>
          <w:rPr>
            <w:noProof/>
            <w:webHidden/>
          </w:rPr>
          <w:fldChar w:fldCharType="end"/>
        </w:r>
      </w:hyperlink>
    </w:p>
    <w:p w14:paraId="5D879263" w14:textId="321C0F4C" w:rsidR="008C65C7" w:rsidRDefault="008C65C7">
      <w:pPr>
        <w:pStyle w:val="31"/>
        <w:rPr>
          <w:rFonts w:asciiTheme="minorHAnsi" w:eastAsiaTheme="minorEastAsia" w:hAnsiTheme="minorHAnsi" w:cstheme="minorBidi"/>
          <w:sz w:val="22"/>
          <w:szCs w:val="22"/>
        </w:rPr>
      </w:pPr>
      <w:hyperlink w:anchor="_Toc224195082" w:history="1">
        <w:r w:rsidRPr="00802917">
          <w:rPr>
            <w:rStyle w:val="a3"/>
          </w:rPr>
          <w:t>В России может появиться легальный рынок обмена криптовалют - Банк России рассматривает возможность разрешить банкам и брокерским компаниям осуществлять криптовалютные операции на основе их действующих лицензий. Об этом в ходе встречи с кредитными организациями 5 марта сообщила председатель регулятора Эльвира Набиуллина. Она подчеркнула, что при этом должна быть выстроена соответствующая система противодействия отмыванию денег и финансированию терроризма (ПОД/ФТ).</w:t>
        </w:r>
        <w:r>
          <w:rPr>
            <w:webHidden/>
          </w:rPr>
          <w:tab/>
        </w:r>
        <w:r>
          <w:rPr>
            <w:webHidden/>
          </w:rPr>
          <w:fldChar w:fldCharType="begin"/>
        </w:r>
        <w:r>
          <w:rPr>
            <w:webHidden/>
          </w:rPr>
          <w:instrText xml:space="preserve"> PAGEREF _Toc224195082 \h </w:instrText>
        </w:r>
        <w:r>
          <w:rPr>
            <w:webHidden/>
          </w:rPr>
        </w:r>
        <w:r>
          <w:rPr>
            <w:webHidden/>
          </w:rPr>
          <w:fldChar w:fldCharType="separate"/>
        </w:r>
        <w:r w:rsidR="00881325">
          <w:rPr>
            <w:webHidden/>
          </w:rPr>
          <w:t>51</w:t>
        </w:r>
        <w:r>
          <w:rPr>
            <w:webHidden/>
          </w:rPr>
          <w:fldChar w:fldCharType="end"/>
        </w:r>
      </w:hyperlink>
    </w:p>
    <w:p w14:paraId="3507DA06" w14:textId="48240AD8"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83" w:history="1">
        <w:r w:rsidRPr="00802917">
          <w:rPr>
            <w:rStyle w:val="a3"/>
            <w:noProof/>
          </w:rPr>
          <w:t>Министерство экономического развития РФ, 11.03.2026, Общественно-экспертный совет по нацпроекту «Эффективная и конкурентная экономика» обсудил развитие финансового рынка в РФ</w:t>
        </w:r>
        <w:r>
          <w:rPr>
            <w:noProof/>
            <w:webHidden/>
          </w:rPr>
          <w:tab/>
        </w:r>
        <w:r>
          <w:rPr>
            <w:noProof/>
            <w:webHidden/>
          </w:rPr>
          <w:fldChar w:fldCharType="begin"/>
        </w:r>
        <w:r>
          <w:rPr>
            <w:noProof/>
            <w:webHidden/>
          </w:rPr>
          <w:instrText xml:space="preserve"> PAGEREF _Toc224195083 \h </w:instrText>
        </w:r>
        <w:r>
          <w:rPr>
            <w:noProof/>
            <w:webHidden/>
          </w:rPr>
        </w:r>
        <w:r>
          <w:rPr>
            <w:noProof/>
            <w:webHidden/>
          </w:rPr>
          <w:fldChar w:fldCharType="separate"/>
        </w:r>
        <w:r w:rsidR="00881325">
          <w:rPr>
            <w:noProof/>
            <w:webHidden/>
          </w:rPr>
          <w:t>54</w:t>
        </w:r>
        <w:r>
          <w:rPr>
            <w:noProof/>
            <w:webHidden/>
          </w:rPr>
          <w:fldChar w:fldCharType="end"/>
        </w:r>
      </w:hyperlink>
    </w:p>
    <w:p w14:paraId="0943EDE7" w14:textId="64C36E8B" w:rsidR="008C65C7" w:rsidRDefault="008C65C7">
      <w:pPr>
        <w:pStyle w:val="31"/>
        <w:rPr>
          <w:rFonts w:asciiTheme="minorHAnsi" w:eastAsiaTheme="minorEastAsia" w:hAnsiTheme="minorHAnsi" w:cstheme="minorBidi"/>
          <w:sz w:val="22"/>
          <w:szCs w:val="22"/>
        </w:rPr>
      </w:pPr>
      <w:hyperlink w:anchor="_Toc224195084" w:history="1">
        <w:r w:rsidRPr="00802917">
          <w:rPr>
            <w:rStyle w:val="a3"/>
          </w:rPr>
          <w:t>Общественно-экспертный совет по национальному проекту «Эффективная и конкурентная экономика» на заседании 11 марта обсудил реализацию федерального проекта «Развитие финансового рынка». В центре внимания дискуссии, которая прошла на площадке Фундаментальной библиотеки МГУ им. М.В. Ломоносова, были вопросы повышения эффективности финансового сектора для расширения и диверсификации доступа компаний к капиталу.</w:t>
        </w:r>
        <w:r>
          <w:rPr>
            <w:webHidden/>
          </w:rPr>
          <w:tab/>
        </w:r>
        <w:r>
          <w:rPr>
            <w:webHidden/>
          </w:rPr>
          <w:fldChar w:fldCharType="begin"/>
        </w:r>
        <w:r>
          <w:rPr>
            <w:webHidden/>
          </w:rPr>
          <w:instrText xml:space="preserve"> PAGEREF _Toc224195084 \h </w:instrText>
        </w:r>
        <w:r>
          <w:rPr>
            <w:webHidden/>
          </w:rPr>
        </w:r>
        <w:r>
          <w:rPr>
            <w:webHidden/>
          </w:rPr>
          <w:fldChar w:fldCharType="separate"/>
        </w:r>
        <w:r w:rsidR="00881325">
          <w:rPr>
            <w:webHidden/>
          </w:rPr>
          <w:t>54</w:t>
        </w:r>
        <w:r>
          <w:rPr>
            <w:webHidden/>
          </w:rPr>
          <w:fldChar w:fldCharType="end"/>
        </w:r>
      </w:hyperlink>
    </w:p>
    <w:p w14:paraId="0E0A629B" w14:textId="721B5782"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85" w:history="1">
        <w:r w:rsidRPr="00802917">
          <w:rPr>
            <w:rStyle w:val="a3"/>
            <w:noProof/>
          </w:rPr>
          <w:t>РИА Новости, 11.03.2026, Силуанов призвал россиян вкладываться в российский фондовый рынок</w:t>
        </w:r>
        <w:r>
          <w:rPr>
            <w:noProof/>
            <w:webHidden/>
          </w:rPr>
          <w:tab/>
        </w:r>
        <w:r>
          <w:rPr>
            <w:noProof/>
            <w:webHidden/>
          </w:rPr>
          <w:fldChar w:fldCharType="begin"/>
        </w:r>
        <w:r>
          <w:rPr>
            <w:noProof/>
            <w:webHidden/>
          </w:rPr>
          <w:instrText xml:space="preserve"> PAGEREF _Toc224195085 \h </w:instrText>
        </w:r>
        <w:r>
          <w:rPr>
            <w:noProof/>
            <w:webHidden/>
          </w:rPr>
        </w:r>
        <w:r>
          <w:rPr>
            <w:noProof/>
            <w:webHidden/>
          </w:rPr>
          <w:fldChar w:fldCharType="separate"/>
        </w:r>
        <w:r w:rsidR="00881325">
          <w:rPr>
            <w:noProof/>
            <w:webHidden/>
          </w:rPr>
          <w:t>56</w:t>
        </w:r>
        <w:r>
          <w:rPr>
            <w:noProof/>
            <w:webHidden/>
          </w:rPr>
          <w:fldChar w:fldCharType="end"/>
        </w:r>
      </w:hyperlink>
    </w:p>
    <w:p w14:paraId="3F7583D0" w14:textId="77994ECF" w:rsidR="008C65C7" w:rsidRDefault="008C65C7">
      <w:pPr>
        <w:pStyle w:val="31"/>
        <w:rPr>
          <w:rFonts w:asciiTheme="minorHAnsi" w:eastAsiaTheme="minorEastAsia" w:hAnsiTheme="minorHAnsi" w:cstheme="minorBidi"/>
          <w:sz w:val="22"/>
          <w:szCs w:val="22"/>
        </w:rPr>
      </w:pPr>
      <w:hyperlink w:anchor="_Toc224195086" w:history="1">
        <w:r w:rsidRPr="00802917">
          <w:rPr>
            <w:rStyle w:val="a3"/>
          </w:rPr>
          <w:t>Россиянам стоит вкладываться в российский фондовый рынок, сегодня для вложений созданы программа долгосрочных сбережений, долевое страхование жизни (ДСЖ) и другие инструменты, сообщает пресс-служба Минфина РФ.</w:t>
        </w:r>
        <w:r>
          <w:rPr>
            <w:webHidden/>
          </w:rPr>
          <w:tab/>
        </w:r>
        <w:r>
          <w:rPr>
            <w:webHidden/>
          </w:rPr>
          <w:fldChar w:fldCharType="begin"/>
        </w:r>
        <w:r>
          <w:rPr>
            <w:webHidden/>
          </w:rPr>
          <w:instrText xml:space="preserve"> PAGEREF _Toc224195086 \h </w:instrText>
        </w:r>
        <w:r>
          <w:rPr>
            <w:webHidden/>
          </w:rPr>
        </w:r>
        <w:r>
          <w:rPr>
            <w:webHidden/>
          </w:rPr>
          <w:fldChar w:fldCharType="separate"/>
        </w:r>
        <w:r w:rsidR="00881325">
          <w:rPr>
            <w:webHidden/>
          </w:rPr>
          <w:t>56</w:t>
        </w:r>
        <w:r>
          <w:rPr>
            <w:webHidden/>
          </w:rPr>
          <w:fldChar w:fldCharType="end"/>
        </w:r>
      </w:hyperlink>
    </w:p>
    <w:p w14:paraId="1A4EA28C" w14:textId="495980EC"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87" w:history="1">
        <w:r w:rsidRPr="00802917">
          <w:rPr>
            <w:rStyle w:val="a3"/>
            <w:noProof/>
          </w:rPr>
          <w:t xml:space="preserve">Интерфакс, 11.03.2026, </w:t>
        </w:r>
        <w:r w:rsidRPr="00802917">
          <w:rPr>
            <w:rStyle w:val="a3"/>
            <w:rFonts w:eastAsia="Verdana"/>
            <w:noProof/>
          </w:rPr>
          <w:t>Подведены итоги II Форума лидеров рынка управления активами</w:t>
        </w:r>
        <w:r>
          <w:rPr>
            <w:noProof/>
            <w:webHidden/>
          </w:rPr>
          <w:tab/>
        </w:r>
        <w:r>
          <w:rPr>
            <w:noProof/>
            <w:webHidden/>
          </w:rPr>
          <w:fldChar w:fldCharType="begin"/>
        </w:r>
        <w:r>
          <w:rPr>
            <w:noProof/>
            <w:webHidden/>
          </w:rPr>
          <w:instrText xml:space="preserve"> PAGEREF _Toc224195087 \h </w:instrText>
        </w:r>
        <w:r>
          <w:rPr>
            <w:noProof/>
            <w:webHidden/>
          </w:rPr>
        </w:r>
        <w:r>
          <w:rPr>
            <w:noProof/>
            <w:webHidden/>
          </w:rPr>
          <w:fldChar w:fldCharType="separate"/>
        </w:r>
        <w:r w:rsidR="00881325">
          <w:rPr>
            <w:noProof/>
            <w:webHidden/>
          </w:rPr>
          <w:t>56</w:t>
        </w:r>
        <w:r>
          <w:rPr>
            <w:noProof/>
            <w:webHidden/>
          </w:rPr>
          <w:fldChar w:fldCharType="end"/>
        </w:r>
      </w:hyperlink>
    </w:p>
    <w:p w14:paraId="55BEA27C" w14:textId="4FC9E63C" w:rsidR="008C65C7" w:rsidRDefault="008C65C7">
      <w:pPr>
        <w:pStyle w:val="31"/>
        <w:rPr>
          <w:rFonts w:asciiTheme="minorHAnsi" w:eastAsiaTheme="minorEastAsia" w:hAnsiTheme="minorHAnsi" w:cstheme="minorBidi"/>
          <w:sz w:val="22"/>
          <w:szCs w:val="22"/>
        </w:rPr>
      </w:pPr>
      <w:hyperlink w:anchor="_Toc224195088" w:history="1">
        <w:r w:rsidRPr="00802917">
          <w:rPr>
            <w:rStyle w:val="a3"/>
          </w:rPr>
          <w:t>4 марта 2026 года в Москве состоялся II Форум лидеров рынка управления активами, организованный рейтинговым агентством «Эксперт РА» и компанией «Эксперт Бизнес-Решения». Мероприятие прошло в отеле Continental (Тверская ул., 22).</w:t>
        </w:r>
        <w:r>
          <w:rPr>
            <w:webHidden/>
          </w:rPr>
          <w:tab/>
        </w:r>
        <w:r>
          <w:rPr>
            <w:webHidden/>
          </w:rPr>
          <w:fldChar w:fldCharType="begin"/>
        </w:r>
        <w:r>
          <w:rPr>
            <w:webHidden/>
          </w:rPr>
          <w:instrText xml:space="preserve"> PAGEREF _Toc224195088 \h </w:instrText>
        </w:r>
        <w:r>
          <w:rPr>
            <w:webHidden/>
          </w:rPr>
        </w:r>
        <w:r>
          <w:rPr>
            <w:webHidden/>
          </w:rPr>
          <w:fldChar w:fldCharType="separate"/>
        </w:r>
        <w:r w:rsidR="00881325">
          <w:rPr>
            <w:webHidden/>
          </w:rPr>
          <w:t>56</w:t>
        </w:r>
        <w:r>
          <w:rPr>
            <w:webHidden/>
          </w:rPr>
          <w:fldChar w:fldCharType="end"/>
        </w:r>
      </w:hyperlink>
    </w:p>
    <w:p w14:paraId="0D6C4FC8" w14:textId="01292F2C"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89" w:history="1">
        <w:r w:rsidRPr="00802917">
          <w:rPr>
            <w:rStyle w:val="a3"/>
            <w:noProof/>
          </w:rPr>
          <w:t>Интерфакс, 11.03.2026, Банки и регуляторы обсудили ключевые вопросы развития финансового рынка на ежегодной встрече с Банком России</w:t>
        </w:r>
        <w:r>
          <w:rPr>
            <w:noProof/>
            <w:webHidden/>
          </w:rPr>
          <w:tab/>
        </w:r>
        <w:r>
          <w:rPr>
            <w:noProof/>
            <w:webHidden/>
          </w:rPr>
          <w:fldChar w:fldCharType="begin"/>
        </w:r>
        <w:r>
          <w:rPr>
            <w:noProof/>
            <w:webHidden/>
          </w:rPr>
          <w:instrText xml:space="preserve"> PAGEREF _Toc224195089 \h </w:instrText>
        </w:r>
        <w:r>
          <w:rPr>
            <w:noProof/>
            <w:webHidden/>
          </w:rPr>
        </w:r>
        <w:r>
          <w:rPr>
            <w:noProof/>
            <w:webHidden/>
          </w:rPr>
          <w:fldChar w:fldCharType="separate"/>
        </w:r>
        <w:r w:rsidR="00881325">
          <w:rPr>
            <w:noProof/>
            <w:webHidden/>
          </w:rPr>
          <w:t>57</w:t>
        </w:r>
        <w:r>
          <w:rPr>
            <w:noProof/>
            <w:webHidden/>
          </w:rPr>
          <w:fldChar w:fldCharType="end"/>
        </w:r>
      </w:hyperlink>
    </w:p>
    <w:p w14:paraId="0F3D723E" w14:textId="2F34D316" w:rsidR="008C65C7" w:rsidRDefault="008C65C7">
      <w:pPr>
        <w:pStyle w:val="31"/>
        <w:rPr>
          <w:rFonts w:asciiTheme="minorHAnsi" w:eastAsiaTheme="minorEastAsia" w:hAnsiTheme="minorHAnsi" w:cstheme="minorBidi"/>
          <w:sz w:val="22"/>
          <w:szCs w:val="22"/>
        </w:rPr>
      </w:pPr>
      <w:hyperlink w:anchor="_Toc224195090" w:history="1">
        <w:r w:rsidRPr="00802917">
          <w:rPr>
            <w:rStyle w:val="a3"/>
          </w:rPr>
          <w:t>В ежегодной встрече кредитных организаций с руководством Банка России, организованной Ассоциацией банков России, приняли участие 550 человек в офлайн и онлайн-формате.</w:t>
        </w:r>
        <w:r>
          <w:rPr>
            <w:webHidden/>
          </w:rPr>
          <w:tab/>
        </w:r>
        <w:r>
          <w:rPr>
            <w:webHidden/>
          </w:rPr>
          <w:fldChar w:fldCharType="begin"/>
        </w:r>
        <w:r>
          <w:rPr>
            <w:webHidden/>
          </w:rPr>
          <w:instrText xml:space="preserve"> PAGEREF _Toc224195090 \h </w:instrText>
        </w:r>
        <w:r>
          <w:rPr>
            <w:webHidden/>
          </w:rPr>
        </w:r>
        <w:r>
          <w:rPr>
            <w:webHidden/>
          </w:rPr>
          <w:fldChar w:fldCharType="separate"/>
        </w:r>
        <w:r w:rsidR="00881325">
          <w:rPr>
            <w:webHidden/>
          </w:rPr>
          <w:t>57</w:t>
        </w:r>
        <w:r>
          <w:rPr>
            <w:webHidden/>
          </w:rPr>
          <w:fldChar w:fldCharType="end"/>
        </w:r>
      </w:hyperlink>
    </w:p>
    <w:p w14:paraId="43546C0C" w14:textId="511B1C62"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91" w:history="1">
        <w:r w:rsidRPr="00802917">
          <w:rPr>
            <w:rStyle w:val="a3"/>
            <w:noProof/>
          </w:rPr>
          <w:t>РБК, 11.03.2026, Пенсионеры на рынке труда: почему россияне работают на пенсии</w:t>
        </w:r>
        <w:r>
          <w:rPr>
            <w:noProof/>
            <w:webHidden/>
          </w:rPr>
          <w:tab/>
        </w:r>
        <w:r>
          <w:rPr>
            <w:noProof/>
            <w:webHidden/>
          </w:rPr>
          <w:fldChar w:fldCharType="begin"/>
        </w:r>
        <w:r>
          <w:rPr>
            <w:noProof/>
            <w:webHidden/>
          </w:rPr>
          <w:instrText xml:space="preserve"> PAGEREF _Toc224195091 \h </w:instrText>
        </w:r>
        <w:r>
          <w:rPr>
            <w:noProof/>
            <w:webHidden/>
          </w:rPr>
        </w:r>
        <w:r>
          <w:rPr>
            <w:noProof/>
            <w:webHidden/>
          </w:rPr>
          <w:fldChar w:fldCharType="separate"/>
        </w:r>
        <w:r w:rsidR="00881325">
          <w:rPr>
            <w:noProof/>
            <w:webHidden/>
          </w:rPr>
          <w:t>58</w:t>
        </w:r>
        <w:r>
          <w:rPr>
            <w:noProof/>
            <w:webHidden/>
          </w:rPr>
          <w:fldChar w:fldCharType="end"/>
        </w:r>
      </w:hyperlink>
    </w:p>
    <w:p w14:paraId="18C1D2B1" w14:textId="238FCD69" w:rsidR="008C65C7" w:rsidRDefault="008C65C7">
      <w:pPr>
        <w:pStyle w:val="31"/>
        <w:rPr>
          <w:rFonts w:asciiTheme="minorHAnsi" w:eastAsiaTheme="minorEastAsia" w:hAnsiTheme="minorHAnsi" w:cstheme="minorBidi"/>
          <w:sz w:val="22"/>
          <w:szCs w:val="22"/>
        </w:rPr>
      </w:pPr>
      <w:hyperlink w:anchor="_Toc224195092" w:history="1">
        <w:r w:rsidRPr="00802917">
          <w:rPr>
            <w:rStyle w:val="a3"/>
          </w:rPr>
          <w:t>Все больше россиян после выхода на пенсию остаются на рынке труда. Одни это делают из-за желания сохранить прежний уровень жизни, другие - чтобы сохранить социальную активность. В статье рассказали, почему пожилые специалисты продолжают работать, какие профессии выбирают и какой формат занятости наиболее удобен.</w:t>
        </w:r>
        <w:r>
          <w:rPr>
            <w:webHidden/>
          </w:rPr>
          <w:tab/>
        </w:r>
        <w:r>
          <w:rPr>
            <w:webHidden/>
          </w:rPr>
          <w:fldChar w:fldCharType="begin"/>
        </w:r>
        <w:r>
          <w:rPr>
            <w:webHidden/>
          </w:rPr>
          <w:instrText xml:space="preserve"> PAGEREF _Toc224195092 \h </w:instrText>
        </w:r>
        <w:r>
          <w:rPr>
            <w:webHidden/>
          </w:rPr>
        </w:r>
        <w:r>
          <w:rPr>
            <w:webHidden/>
          </w:rPr>
          <w:fldChar w:fldCharType="separate"/>
        </w:r>
        <w:r w:rsidR="00881325">
          <w:rPr>
            <w:webHidden/>
          </w:rPr>
          <w:t>58</w:t>
        </w:r>
        <w:r>
          <w:rPr>
            <w:webHidden/>
          </w:rPr>
          <w:fldChar w:fldCharType="end"/>
        </w:r>
      </w:hyperlink>
    </w:p>
    <w:p w14:paraId="5EBC8AF8" w14:textId="3A9ABABD"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5093" w:history="1">
        <w:r w:rsidRPr="0080291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_Toc224195093 \h </w:instrText>
        </w:r>
        <w:r>
          <w:rPr>
            <w:noProof/>
            <w:webHidden/>
          </w:rPr>
        </w:r>
        <w:r>
          <w:rPr>
            <w:noProof/>
            <w:webHidden/>
          </w:rPr>
          <w:fldChar w:fldCharType="separate"/>
        </w:r>
        <w:r w:rsidR="00881325">
          <w:rPr>
            <w:noProof/>
            <w:webHidden/>
          </w:rPr>
          <w:t>62</w:t>
        </w:r>
        <w:r>
          <w:rPr>
            <w:noProof/>
            <w:webHidden/>
          </w:rPr>
          <w:fldChar w:fldCharType="end"/>
        </w:r>
      </w:hyperlink>
    </w:p>
    <w:p w14:paraId="022C2E8E" w14:textId="19B8CE31"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5094" w:history="1">
        <w:r w:rsidRPr="0080291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_Toc224195094 \h </w:instrText>
        </w:r>
        <w:r>
          <w:rPr>
            <w:noProof/>
            <w:webHidden/>
          </w:rPr>
        </w:r>
        <w:r>
          <w:rPr>
            <w:noProof/>
            <w:webHidden/>
          </w:rPr>
          <w:fldChar w:fldCharType="separate"/>
        </w:r>
        <w:r w:rsidR="00881325">
          <w:rPr>
            <w:noProof/>
            <w:webHidden/>
          </w:rPr>
          <w:t>62</w:t>
        </w:r>
        <w:r>
          <w:rPr>
            <w:noProof/>
            <w:webHidden/>
          </w:rPr>
          <w:fldChar w:fldCharType="end"/>
        </w:r>
      </w:hyperlink>
    </w:p>
    <w:p w14:paraId="7402A49F" w14:textId="42EB8787"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95" w:history="1">
        <w:r w:rsidRPr="00802917">
          <w:rPr>
            <w:rStyle w:val="a3"/>
            <w:noProof/>
          </w:rPr>
          <w:t>Bank.kz, 11.03.2026, Глава Отбасы банка рассказала о новых правилах использования пенсионных накоплений</w:t>
        </w:r>
        <w:r>
          <w:rPr>
            <w:noProof/>
            <w:webHidden/>
          </w:rPr>
          <w:tab/>
        </w:r>
        <w:r>
          <w:rPr>
            <w:noProof/>
            <w:webHidden/>
          </w:rPr>
          <w:fldChar w:fldCharType="begin"/>
        </w:r>
        <w:r>
          <w:rPr>
            <w:noProof/>
            <w:webHidden/>
          </w:rPr>
          <w:instrText xml:space="preserve"> PAGEREF _Toc224195095 \h </w:instrText>
        </w:r>
        <w:r>
          <w:rPr>
            <w:noProof/>
            <w:webHidden/>
          </w:rPr>
        </w:r>
        <w:r>
          <w:rPr>
            <w:noProof/>
            <w:webHidden/>
          </w:rPr>
          <w:fldChar w:fldCharType="separate"/>
        </w:r>
        <w:r w:rsidR="00881325">
          <w:rPr>
            <w:noProof/>
            <w:webHidden/>
          </w:rPr>
          <w:t>62</w:t>
        </w:r>
        <w:r>
          <w:rPr>
            <w:noProof/>
            <w:webHidden/>
          </w:rPr>
          <w:fldChar w:fldCharType="end"/>
        </w:r>
      </w:hyperlink>
    </w:p>
    <w:p w14:paraId="247259F5" w14:textId="07A01D4F" w:rsidR="008C65C7" w:rsidRDefault="008C65C7">
      <w:pPr>
        <w:pStyle w:val="31"/>
        <w:rPr>
          <w:rFonts w:asciiTheme="minorHAnsi" w:eastAsiaTheme="minorEastAsia" w:hAnsiTheme="minorHAnsi" w:cstheme="minorBidi"/>
          <w:sz w:val="22"/>
          <w:szCs w:val="22"/>
        </w:rPr>
      </w:pPr>
      <w:hyperlink w:anchor="_Toc224195096" w:history="1">
        <w:r w:rsidRPr="00802917">
          <w:rPr>
            <w:rStyle w:val="a3"/>
          </w:rPr>
          <w:t>Казахстанцам планируют разрешить использовать пенсионные накопления для погашения ипотеки в коммерческих банках по тем же правилам, что действуют в системе жилищно-строительных сбережений. Об этом сообщила глава Отбасы банка Ляззат Ибрагимова. По ее словам, соответствующее решение сейчас находится в процессе одобрения. При этом условия будут одинаковыми для всех заемщиков, как в системе жилстройсбережений, так и в коммерческой ипотеке.</w:t>
        </w:r>
        <w:r>
          <w:rPr>
            <w:webHidden/>
          </w:rPr>
          <w:tab/>
        </w:r>
        <w:r>
          <w:rPr>
            <w:webHidden/>
          </w:rPr>
          <w:fldChar w:fldCharType="begin"/>
        </w:r>
        <w:r>
          <w:rPr>
            <w:webHidden/>
          </w:rPr>
          <w:instrText xml:space="preserve"> PAGEREF _Toc224195096 \h </w:instrText>
        </w:r>
        <w:r>
          <w:rPr>
            <w:webHidden/>
          </w:rPr>
        </w:r>
        <w:r>
          <w:rPr>
            <w:webHidden/>
          </w:rPr>
          <w:fldChar w:fldCharType="separate"/>
        </w:r>
        <w:r w:rsidR="00881325">
          <w:rPr>
            <w:webHidden/>
          </w:rPr>
          <w:t>62</w:t>
        </w:r>
        <w:r>
          <w:rPr>
            <w:webHidden/>
          </w:rPr>
          <w:fldChar w:fldCharType="end"/>
        </w:r>
      </w:hyperlink>
    </w:p>
    <w:p w14:paraId="51F1CFAA" w14:textId="6D7F6CAC" w:rsidR="008C65C7" w:rsidRDefault="008C65C7">
      <w:pPr>
        <w:pStyle w:val="21"/>
        <w:tabs>
          <w:tab w:val="right" w:leader="dot" w:pos="9061"/>
        </w:tabs>
        <w:rPr>
          <w:rFonts w:asciiTheme="minorHAnsi" w:eastAsiaTheme="minorEastAsia" w:hAnsiTheme="minorHAnsi" w:cstheme="minorBidi"/>
          <w:noProof/>
          <w:sz w:val="22"/>
          <w:szCs w:val="22"/>
        </w:rPr>
      </w:pPr>
      <w:hyperlink w:anchor="_Toc224195097" w:history="1">
        <w:r w:rsidRPr="00802917">
          <w:rPr>
            <w:rStyle w:val="a3"/>
            <w:noProof/>
          </w:rPr>
          <w:t>ТАСС, 12.03.2026, В Южной Осетии проиндексируют пенсии и повысят зарплаты</w:t>
        </w:r>
        <w:r>
          <w:rPr>
            <w:noProof/>
            <w:webHidden/>
          </w:rPr>
          <w:tab/>
        </w:r>
        <w:r>
          <w:rPr>
            <w:noProof/>
            <w:webHidden/>
          </w:rPr>
          <w:fldChar w:fldCharType="begin"/>
        </w:r>
        <w:r>
          <w:rPr>
            <w:noProof/>
            <w:webHidden/>
          </w:rPr>
          <w:instrText xml:space="preserve"> PAGEREF _Toc224195097 \h </w:instrText>
        </w:r>
        <w:r>
          <w:rPr>
            <w:noProof/>
            <w:webHidden/>
          </w:rPr>
        </w:r>
        <w:r>
          <w:rPr>
            <w:noProof/>
            <w:webHidden/>
          </w:rPr>
          <w:fldChar w:fldCharType="separate"/>
        </w:r>
        <w:r w:rsidR="00881325">
          <w:rPr>
            <w:noProof/>
            <w:webHidden/>
          </w:rPr>
          <w:t>63</w:t>
        </w:r>
        <w:r>
          <w:rPr>
            <w:noProof/>
            <w:webHidden/>
          </w:rPr>
          <w:fldChar w:fldCharType="end"/>
        </w:r>
      </w:hyperlink>
    </w:p>
    <w:p w14:paraId="44B8876C" w14:textId="55EDD3C6" w:rsidR="008C65C7" w:rsidRDefault="008C65C7">
      <w:pPr>
        <w:pStyle w:val="31"/>
        <w:rPr>
          <w:rFonts w:asciiTheme="minorHAnsi" w:eastAsiaTheme="minorEastAsia" w:hAnsiTheme="minorHAnsi" w:cstheme="minorBidi"/>
          <w:sz w:val="22"/>
          <w:szCs w:val="22"/>
        </w:rPr>
      </w:pPr>
      <w:hyperlink w:anchor="_Toc224195098" w:history="1">
        <w:r w:rsidRPr="00802917">
          <w:rPr>
            <w:rStyle w:val="a3"/>
          </w:rPr>
          <w:t>Президент Южной Осетии Алан Гаглоев поручил  проработать вопрос индексации пенсий и повышения заработных плат техническому  персоналу государственных органов. Как сообщила пресс-служба главы закавказской  республики, распоряжение президент дал на заседании правительства.</w:t>
        </w:r>
        <w:r>
          <w:rPr>
            <w:webHidden/>
          </w:rPr>
          <w:tab/>
        </w:r>
        <w:r>
          <w:rPr>
            <w:webHidden/>
          </w:rPr>
          <w:fldChar w:fldCharType="begin"/>
        </w:r>
        <w:r>
          <w:rPr>
            <w:webHidden/>
          </w:rPr>
          <w:instrText xml:space="preserve"> PAGEREF _Toc224195098 \h </w:instrText>
        </w:r>
        <w:r>
          <w:rPr>
            <w:webHidden/>
          </w:rPr>
        </w:r>
        <w:r>
          <w:rPr>
            <w:webHidden/>
          </w:rPr>
          <w:fldChar w:fldCharType="separate"/>
        </w:r>
        <w:r w:rsidR="00881325">
          <w:rPr>
            <w:webHidden/>
          </w:rPr>
          <w:t>63</w:t>
        </w:r>
        <w:r>
          <w:rPr>
            <w:webHidden/>
          </w:rPr>
          <w:fldChar w:fldCharType="end"/>
        </w:r>
      </w:hyperlink>
    </w:p>
    <w:p w14:paraId="76300BD4" w14:textId="45911412" w:rsidR="008C65C7" w:rsidRDefault="008C65C7">
      <w:pPr>
        <w:pStyle w:val="12"/>
        <w:tabs>
          <w:tab w:val="right" w:leader="dot" w:pos="9061"/>
        </w:tabs>
        <w:rPr>
          <w:rFonts w:asciiTheme="minorHAnsi" w:eastAsiaTheme="minorEastAsia" w:hAnsiTheme="minorHAnsi" w:cstheme="minorBidi"/>
          <w:b w:val="0"/>
          <w:noProof/>
          <w:sz w:val="22"/>
          <w:szCs w:val="22"/>
        </w:rPr>
      </w:pPr>
      <w:hyperlink w:anchor="_Toc224195099" w:history="1">
        <w:r w:rsidRPr="0080291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_Toc224195099 \h </w:instrText>
        </w:r>
        <w:r>
          <w:rPr>
            <w:noProof/>
            <w:webHidden/>
          </w:rPr>
        </w:r>
        <w:r>
          <w:rPr>
            <w:noProof/>
            <w:webHidden/>
          </w:rPr>
          <w:fldChar w:fldCharType="separate"/>
        </w:r>
        <w:r w:rsidR="00881325">
          <w:rPr>
            <w:noProof/>
            <w:webHidden/>
          </w:rPr>
          <w:t>63</w:t>
        </w:r>
        <w:r>
          <w:rPr>
            <w:noProof/>
            <w:webHidden/>
          </w:rPr>
          <w:fldChar w:fldCharType="end"/>
        </w:r>
      </w:hyperlink>
    </w:p>
    <w:p w14:paraId="2C42BCCD" w14:textId="65C88450" w:rsidR="008C65C7" w:rsidRDefault="008C65C7">
      <w:pPr>
        <w:pStyle w:val="21"/>
        <w:tabs>
          <w:tab w:val="right" w:leader="dot" w:pos="9061"/>
        </w:tabs>
        <w:rPr>
          <w:rFonts w:asciiTheme="minorHAnsi" w:eastAsiaTheme="minorEastAsia" w:hAnsiTheme="minorHAnsi" w:cstheme="minorBidi"/>
          <w:noProof/>
          <w:sz w:val="22"/>
          <w:szCs w:val="22"/>
        </w:rPr>
      </w:pPr>
      <w:hyperlink w:anchor="_Toc224195100" w:history="1">
        <w:r w:rsidRPr="00802917">
          <w:rPr>
            <w:rStyle w:val="a3"/>
            <w:noProof/>
          </w:rPr>
          <w:t>Investing.com, 11.03.2026, Пенсионный фонд Ontario Teachers’ показал доходность 6,7% в 2025 году</w:t>
        </w:r>
        <w:r>
          <w:rPr>
            <w:noProof/>
            <w:webHidden/>
          </w:rPr>
          <w:tab/>
        </w:r>
        <w:r>
          <w:rPr>
            <w:noProof/>
            <w:webHidden/>
          </w:rPr>
          <w:fldChar w:fldCharType="begin"/>
        </w:r>
        <w:r>
          <w:rPr>
            <w:noProof/>
            <w:webHidden/>
          </w:rPr>
          <w:instrText xml:space="preserve"> PAGEREF _Toc224195100 \h </w:instrText>
        </w:r>
        <w:r>
          <w:rPr>
            <w:noProof/>
            <w:webHidden/>
          </w:rPr>
        </w:r>
        <w:r>
          <w:rPr>
            <w:noProof/>
            <w:webHidden/>
          </w:rPr>
          <w:fldChar w:fldCharType="separate"/>
        </w:r>
        <w:r w:rsidR="00881325">
          <w:rPr>
            <w:noProof/>
            <w:webHidden/>
          </w:rPr>
          <w:t>63</w:t>
        </w:r>
        <w:r>
          <w:rPr>
            <w:noProof/>
            <w:webHidden/>
          </w:rPr>
          <w:fldChar w:fldCharType="end"/>
        </w:r>
      </w:hyperlink>
    </w:p>
    <w:p w14:paraId="1751D6D2" w14:textId="15CB0FD7" w:rsidR="008C65C7" w:rsidRDefault="008C65C7">
      <w:pPr>
        <w:pStyle w:val="31"/>
        <w:rPr>
          <w:rFonts w:asciiTheme="minorHAnsi" w:eastAsiaTheme="minorEastAsia" w:hAnsiTheme="minorHAnsi" w:cstheme="minorBidi"/>
          <w:sz w:val="22"/>
          <w:szCs w:val="22"/>
        </w:rPr>
      </w:pPr>
      <w:hyperlink w:anchor="_Toc224195101" w:history="1">
        <w:r w:rsidRPr="00802917">
          <w:rPr>
            <w:rStyle w:val="a3"/>
          </w:rPr>
          <w:t>Пенсионный совет Ontario Teachers’ Pension Plan Board объявил во вторник, что его чистые активы достигли 279,4 млрд канадских долларов в 2025 году по сравнению с 266,3 млрд канадских долларов годом ранее, что обусловлено общей чистой доходностью фонда в размере 6,7%.</w:t>
        </w:r>
        <w:r>
          <w:rPr>
            <w:webHidden/>
          </w:rPr>
          <w:tab/>
        </w:r>
        <w:r>
          <w:rPr>
            <w:webHidden/>
          </w:rPr>
          <w:fldChar w:fldCharType="begin"/>
        </w:r>
        <w:r>
          <w:rPr>
            <w:webHidden/>
          </w:rPr>
          <w:instrText xml:space="preserve"> PAGEREF _Toc224195101 \h </w:instrText>
        </w:r>
        <w:r>
          <w:rPr>
            <w:webHidden/>
          </w:rPr>
        </w:r>
        <w:r>
          <w:rPr>
            <w:webHidden/>
          </w:rPr>
          <w:fldChar w:fldCharType="separate"/>
        </w:r>
        <w:r w:rsidR="00881325">
          <w:rPr>
            <w:webHidden/>
          </w:rPr>
          <w:t>63</w:t>
        </w:r>
        <w:r>
          <w:rPr>
            <w:webHidden/>
          </w:rPr>
          <w:fldChar w:fldCharType="end"/>
        </w:r>
      </w:hyperlink>
    </w:p>
    <w:p w14:paraId="39AB01AB" w14:textId="5C906F08" w:rsidR="008C65C7" w:rsidRDefault="008C65C7">
      <w:pPr>
        <w:pStyle w:val="21"/>
        <w:tabs>
          <w:tab w:val="right" w:leader="dot" w:pos="9061"/>
        </w:tabs>
        <w:rPr>
          <w:rFonts w:asciiTheme="minorHAnsi" w:eastAsiaTheme="minorEastAsia" w:hAnsiTheme="minorHAnsi" w:cstheme="minorBidi"/>
          <w:noProof/>
          <w:sz w:val="22"/>
          <w:szCs w:val="22"/>
        </w:rPr>
      </w:pPr>
      <w:hyperlink w:anchor="_Toc224195102" w:history="1">
        <w:r w:rsidRPr="00802917">
          <w:rPr>
            <w:rStyle w:val="a3"/>
            <w:noProof/>
            <w:lang w:val="en-US"/>
          </w:rPr>
          <w:t>rus</w:t>
        </w:r>
        <w:r w:rsidRPr="00802917">
          <w:rPr>
            <w:rStyle w:val="a3"/>
            <w:noProof/>
          </w:rPr>
          <w:t>.</w:t>
        </w:r>
        <w:r w:rsidRPr="00802917">
          <w:rPr>
            <w:rStyle w:val="a3"/>
            <w:noProof/>
            <w:lang w:val="en-US"/>
          </w:rPr>
          <w:t>jauns</w:t>
        </w:r>
        <w:r w:rsidRPr="00802917">
          <w:rPr>
            <w:rStyle w:val="a3"/>
            <w:noProof/>
          </w:rPr>
          <w:t>.</w:t>
        </w:r>
        <w:r w:rsidRPr="00802917">
          <w:rPr>
            <w:rStyle w:val="a3"/>
            <w:noProof/>
            <w:lang w:val="en-US"/>
          </w:rPr>
          <w:t>lv</w:t>
        </w:r>
        <w:r w:rsidRPr="00802917">
          <w:rPr>
            <w:rStyle w:val="a3"/>
            <w:noProof/>
          </w:rPr>
          <w:t>, 11.03.2026, Пенсия длиной в 20 лет: готовы ли латвийцы к такой реальности?</w:t>
        </w:r>
        <w:r>
          <w:rPr>
            <w:noProof/>
            <w:webHidden/>
          </w:rPr>
          <w:tab/>
        </w:r>
        <w:r>
          <w:rPr>
            <w:noProof/>
            <w:webHidden/>
          </w:rPr>
          <w:fldChar w:fldCharType="begin"/>
        </w:r>
        <w:r>
          <w:rPr>
            <w:noProof/>
            <w:webHidden/>
          </w:rPr>
          <w:instrText xml:space="preserve"> PAGEREF _Toc224195102 \h </w:instrText>
        </w:r>
        <w:r>
          <w:rPr>
            <w:noProof/>
            <w:webHidden/>
          </w:rPr>
        </w:r>
        <w:r>
          <w:rPr>
            <w:noProof/>
            <w:webHidden/>
          </w:rPr>
          <w:fldChar w:fldCharType="separate"/>
        </w:r>
        <w:r w:rsidR="00881325">
          <w:rPr>
            <w:noProof/>
            <w:webHidden/>
          </w:rPr>
          <w:t>64</w:t>
        </w:r>
        <w:r>
          <w:rPr>
            <w:noProof/>
            <w:webHidden/>
          </w:rPr>
          <w:fldChar w:fldCharType="end"/>
        </w:r>
      </w:hyperlink>
    </w:p>
    <w:p w14:paraId="706BCC9E" w14:textId="2945A771" w:rsidR="008C65C7" w:rsidRDefault="008C65C7">
      <w:pPr>
        <w:pStyle w:val="31"/>
        <w:rPr>
          <w:rFonts w:asciiTheme="minorHAnsi" w:eastAsiaTheme="minorEastAsia" w:hAnsiTheme="minorHAnsi" w:cstheme="minorBidi"/>
          <w:sz w:val="22"/>
          <w:szCs w:val="22"/>
        </w:rPr>
      </w:pPr>
      <w:hyperlink w:anchor="_Toc224195103" w:history="1">
        <w:r w:rsidRPr="00802917">
          <w:rPr>
            <w:rStyle w:val="a3"/>
          </w:rPr>
          <w:t>Жители Латвии проведут на пенсии значительную часть жизни. И это уже не абстрактный прогноз, а вполне реальная перспектива. Пенсионный возраст в стране сегодня составляет 65 лет, а продолжительность жизни постепенно растет. В 2024 году средняя ожидаемая продолжительность жизни достигла 76,4 года — рекордного уровня за всю историю страны.</w:t>
        </w:r>
        <w:r>
          <w:rPr>
            <w:webHidden/>
          </w:rPr>
          <w:tab/>
        </w:r>
        <w:r>
          <w:rPr>
            <w:webHidden/>
          </w:rPr>
          <w:fldChar w:fldCharType="begin"/>
        </w:r>
        <w:r>
          <w:rPr>
            <w:webHidden/>
          </w:rPr>
          <w:instrText xml:space="preserve"> PAGEREF _Toc224195103 \h </w:instrText>
        </w:r>
        <w:r>
          <w:rPr>
            <w:webHidden/>
          </w:rPr>
        </w:r>
        <w:r>
          <w:rPr>
            <w:webHidden/>
          </w:rPr>
          <w:fldChar w:fldCharType="separate"/>
        </w:r>
        <w:r w:rsidR="00881325">
          <w:rPr>
            <w:webHidden/>
          </w:rPr>
          <w:t>64</w:t>
        </w:r>
        <w:r>
          <w:rPr>
            <w:webHidden/>
          </w:rPr>
          <w:fldChar w:fldCharType="end"/>
        </w:r>
      </w:hyperlink>
    </w:p>
    <w:p w14:paraId="15E433F4" w14:textId="0BF17F10" w:rsidR="00A0290C" w:rsidRPr="00ED5931" w:rsidRDefault="0016758D" w:rsidP="00310633">
      <w:pPr>
        <w:rPr>
          <w:b/>
          <w:caps/>
          <w:sz w:val="32"/>
        </w:rPr>
      </w:pPr>
      <w:r w:rsidRPr="00ED5931">
        <w:rPr>
          <w:caps/>
          <w:sz w:val="28"/>
        </w:rPr>
        <w:fldChar w:fldCharType="end"/>
      </w:r>
    </w:p>
    <w:p w14:paraId="6EA9C6EB" w14:textId="77777777" w:rsidR="00D1642B" w:rsidRPr="00ED5931" w:rsidRDefault="00D1642B" w:rsidP="00D1642B">
      <w:pPr>
        <w:pStyle w:val="251"/>
      </w:pPr>
      <w:bookmarkStart w:id="17" w:name="_Toc396864664"/>
      <w:bookmarkStart w:id="18" w:name="_Toc99318652"/>
      <w:bookmarkStart w:id="19" w:name="_Toc246216291"/>
      <w:bookmarkStart w:id="20" w:name="_Toc246297418"/>
      <w:bookmarkStart w:id="21" w:name="_Toc224194990"/>
      <w:bookmarkEnd w:id="8"/>
      <w:bookmarkEnd w:id="9"/>
      <w:bookmarkEnd w:id="10"/>
      <w:bookmarkEnd w:id="11"/>
      <w:bookmarkEnd w:id="12"/>
      <w:bookmarkEnd w:id="13"/>
      <w:bookmarkEnd w:id="14"/>
      <w:bookmarkEnd w:id="15"/>
      <w:r w:rsidRPr="00ED5931">
        <w:lastRenderedPageBreak/>
        <w:t>НОВОСТИ ПЕНСИОННОЙ ОТРАСЛИ</w:t>
      </w:r>
      <w:bookmarkEnd w:id="17"/>
      <w:bookmarkEnd w:id="18"/>
      <w:bookmarkEnd w:id="21"/>
    </w:p>
    <w:p w14:paraId="024116D1" w14:textId="77777777" w:rsidR="00111D7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4194991"/>
      <w:bookmarkEnd w:id="19"/>
      <w:bookmarkEnd w:id="20"/>
      <w:r w:rsidRPr="00ED5931">
        <w:t>Новости отрасли НПФ</w:t>
      </w:r>
      <w:bookmarkEnd w:id="22"/>
      <w:bookmarkEnd w:id="23"/>
      <w:bookmarkEnd w:id="24"/>
      <w:bookmarkEnd w:id="28"/>
    </w:p>
    <w:p w14:paraId="22A34430" w14:textId="68C94861" w:rsidR="001C3FBA" w:rsidRDefault="001C3FBA" w:rsidP="001C3FBA">
      <w:pPr>
        <w:pStyle w:val="2"/>
      </w:pPr>
      <w:bookmarkStart w:id="29" w:name="_Toc224194992"/>
      <w:r>
        <w:t>РИА Новости, 11.03.2026</w:t>
      </w:r>
      <w:r w:rsidRPr="001C3FBA">
        <w:t xml:space="preserve">, </w:t>
      </w:r>
      <w:r>
        <w:t>Банк России обновил сценарии стресс-тестирования негосударственных пенсионных фондов</w:t>
      </w:r>
      <w:bookmarkEnd w:id="29"/>
    </w:p>
    <w:p w14:paraId="6C7BB5FC" w14:textId="77777777" w:rsidR="001C3FBA" w:rsidRDefault="001C3FBA" w:rsidP="001C3FBA">
      <w:pPr>
        <w:pStyle w:val="3"/>
      </w:pPr>
      <w:bookmarkStart w:id="30" w:name="_Toc224194993"/>
      <w:r>
        <w:t>Банк России обновил сценарии стресс-тестирования негосударственных пенсионных фондов (НПФ), они будут применяться с 31 марта, говорится в сообщении регулятора.</w:t>
      </w:r>
      <w:bookmarkEnd w:id="30"/>
    </w:p>
    <w:p w14:paraId="61016880" w14:textId="77777777" w:rsidR="001C3FBA" w:rsidRDefault="001C3FBA" w:rsidP="001C3FBA">
      <w:r>
        <w:t>"Стресс-тестирование по ним позволит оценить устойчивость фондов в условиях неблагоприятного изменения экономической ситуации и реакции на это фондового рынка . При этом сценарии предусматривают последующее плавное восстановление доходности государственных облигаций и возвращение инфляции к цели", - сообщил ЦБ.</w:t>
      </w:r>
    </w:p>
    <w:p w14:paraId="0E12DC2E" w14:textId="77777777" w:rsidR="001C3FBA" w:rsidRDefault="001C3FBA" w:rsidP="001C3FBA">
      <w:r>
        <w:t>В обновленные сценарии также включены предпосылки для прогнозирования стоимости облигаций, номинированных в юанях, и динамики цен на драгоценные металлы в слитках, которые были разрешены к приобретению в состав пенсионных резервов.</w:t>
      </w:r>
    </w:p>
    <w:p w14:paraId="049596D9" w14:textId="77777777" w:rsidR="001C3FBA" w:rsidRDefault="001C3FBA" w:rsidP="001C3FBA">
      <w:r>
        <w:t>По итогам консультаций с саморегулируемой организацией, объединяющей НПФ, обновленные сценарии учитывают более продолжительный период повышенных кредитных рисков, уточнял также ранее регулятор.</w:t>
      </w:r>
    </w:p>
    <w:p w14:paraId="317D80EE" w14:textId="79C8B6E7" w:rsidR="001C3FBA" w:rsidRPr="001C3FBA" w:rsidRDefault="001C3FBA" w:rsidP="001C3FBA">
      <w:r>
        <w:t>Банк России с сентября публикует сценарии стресс-тестирования заранее. Это повышает качество оценки рисков участниками рынка и делает деятельность регулятора более предсказуемой, отмечают в ЦБ.</w:t>
      </w:r>
    </w:p>
    <w:p w14:paraId="53FFC386" w14:textId="5954AC93" w:rsidR="00F61CEB" w:rsidRPr="00ED5931" w:rsidRDefault="00F61CEB" w:rsidP="00F61CEB">
      <w:pPr>
        <w:pStyle w:val="2"/>
      </w:pPr>
      <w:bookmarkStart w:id="31" w:name="ф1"/>
      <w:bookmarkStart w:id="32" w:name="_Toc224194994"/>
      <w:bookmarkEnd w:id="31"/>
      <w:r w:rsidRPr="00ED5931">
        <w:t>Эксперт, 10.03.2026, Ставка на рост и осторожный оптимизм</w:t>
      </w:r>
      <w:bookmarkEnd w:id="32"/>
    </w:p>
    <w:p w14:paraId="15FCC4B3" w14:textId="336EB156" w:rsidR="00F61CEB" w:rsidRPr="00ED5931" w:rsidRDefault="00F61CEB" w:rsidP="00B06D2A">
      <w:pPr>
        <w:pStyle w:val="3"/>
      </w:pPr>
      <w:bookmarkStart w:id="33" w:name="_Toc224194995"/>
      <w:r w:rsidRPr="00ED5931">
        <w:t xml:space="preserve">4 марта в Москве состоялся II Форум лидеров рынка управления активами, организованный рейтинговым агентством </w:t>
      </w:r>
      <w:r w:rsidR="002E3720">
        <w:t>«</w:t>
      </w:r>
      <w:r w:rsidRPr="00ED5931">
        <w:t>Эксперт РА</w:t>
      </w:r>
      <w:r w:rsidR="002E3720">
        <w:t>»</w:t>
      </w:r>
      <w:r w:rsidRPr="00ED5931">
        <w:t xml:space="preserve"> и компанией </w:t>
      </w:r>
      <w:r w:rsidR="002E3720">
        <w:t>«</w:t>
      </w:r>
      <w:r w:rsidRPr="00ED5931">
        <w:t>Эксперт Бизнес-Решения</w:t>
      </w:r>
      <w:r w:rsidR="002E3720">
        <w:t>»</w:t>
      </w:r>
      <w:r w:rsidRPr="00ED5931">
        <w:t>.</w:t>
      </w:r>
      <w:bookmarkEnd w:id="33"/>
    </w:p>
    <w:p w14:paraId="1D12B26A" w14:textId="77777777" w:rsidR="00F61CEB" w:rsidRPr="00ED5931" w:rsidRDefault="00F61CEB" w:rsidP="00F61CEB">
      <w:r w:rsidRPr="00ED5931">
        <w:t>В мероприятии приняли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w:t>
      </w:r>
    </w:p>
    <w:p w14:paraId="71534680" w14:textId="4E3E44C8" w:rsidR="00F61CEB" w:rsidRPr="00ED5931" w:rsidRDefault="00F61CEB" w:rsidP="00F61CEB">
      <w:r w:rsidRPr="00ED5931">
        <w:t xml:space="preserve">Деловая программа форума открылась панельной сессией </w:t>
      </w:r>
      <w:r w:rsidR="002E3720">
        <w:t>«</w:t>
      </w:r>
      <w:r w:rsidRPr="00ED5931">
        <w:t>Будущее рынка управления активами</w:t>
      </w:r>
      <w:r w:rsidR="002E3720">
        <w:t>»</w:t>
      </w:r>
      <w:r w:rsidRPr="00ED5931">
        <w:t xml:space="preserve">. Генеральный директор — председатель правления </w:t>
      </w:r>
      <w:r w:rsidR="002E3720">
        <w:t>«</w:t>
      </w:r>
      <w:r w:rsidRPr="00ED5931">
        <w:t>Эксперт РА</w:t>
      </w:r>
      <w:r w:rsidR="002E3720">
        <w:t>»</w:t>
      </w:r>
      <w:r w:rsidRPr="00ED5931">
        <w:t xml:space="preserve"> Марина Чекурова в приветственном слове отметила активность представителей индустрии и регуляторов, подчеркнув, что </w:t>
      </w:r>
      <w:r w:rsidR="002E3720">
        <w:t>«</w:t>
      </w:r>
      <w:r w:rsidRPr="00ED5931">
        <w:t>весь рынок сейчас в этом зале</w:t>
      </w:r>
      <w:r w:rsidR="002E3720">
        <w:t>»</w:t>
      </w:r>
      <w:r w:rsidRPr="00ED5931">
        <w:t xml:space="preserve">. Затем модератор дискуссии, генеральный директор компании </w:t>
      </w:r>
      <w:r w:rsidR="002E3720">
        <w:t>«</w:t>
      </w:r>
      <w:r w:rsidRPr="00ED5931">
        <w:t>Эксперт Бизнес-Решения</w:t>
      </w:r>
      <w:r w:rsidR="002E3720">
        <w:t>»</w:t>
      </w:r>
      <w:r w:rsidRPr="00ED5931">
        <w:t xml:space="preserve"> Павел Митрофанов, передал слово управляющему директору по страховым и инвестиционным рейтингам </w:t>
      </w:r>
      <w:r w:rsidR="002E3720">
        <w:t>«</w:t>
      </w:r>
      <w:r w:rsidRPr="00ED5931">
        <w:t>Эксперт РА</w:t>
      </w:r>
      <w:r w:rsidR="002E3720">
        <w:t>»</w:t>
      </w:r>
      <w:r w:rsidRPr="00ED5931">
        <w:t xml:space="preserve"> Алексею Янину, который представил результаты опроса участников рынка управления активами, который проводился в январе — феврале 2026 </w:t>
      </w:r>
      <w:r w:rsidRPr="00ED5931">
        <w:lastRenderedPageBreak/>
        <w:t>года. Главное, что удалось выяснить — индустрия смотрит на свои перспективы с большим оптимизмом. Не было ни одного респондента, который оценил бы их в негативном ключе. Это коренным образом отличает текущую ситуацию от той, что складывалась в прошлом году. Тогда оптимистов среди участников опроса насчитывалось всего 57%.</w:t>
      </w:r>
    </w:p>
    <w:p w14:paraId="22C48CF8" w14:textId="77777777" w:rsidR="00F61CEB" w:rsidRPr="00ED5931" w:rsidRDefault="00F61CEB" w:rsidP="00F61CEB">
      <w:r w:rsidRPr="00ED5931">
        <w:t>Основная дискуссия стартовала с выступления председателя комитета Государственной Думы по финансовому рынку Анатолия Аксакова. Он начал с высокой оценки профессионализма Банка России, который в непростой экономической ситуации сохраняет умение балансировать между борьбой с инфляцией и стремлением экономических агентов получить доступ к ресурсам для развития.</w:t>
      </w:r>
    </w:p>
    <w:p w14:paraId="6960D24B" w14:textId="77777777" w:rsidR="00F61CEB" w:rsidRPr="00ED5931" w:rsidRDefault="00F61CEB" w:rsidP="00F61CEB">
      <w:r w:rsidRPr="00ED5931">
        <w:t>Директор департамента финансовой политики Минфина России Алексей Яковлев обозначил приоритеты государства, связанные с развитием отрасли управления активами — они сосредоточены в основном на рынке коллективных инвестиций, который подходит для подавляющего большинства экономически активной части населения, для любого чека, любого уровня финансовой грамотности и любого возраста.</w:t>
      </w:r>
    </w:p>
    <w:p w14:paraId="42707D09" w14:textId="36762B9F" w:rsidR="00F61CEB" w:rsidRPr="00ED5931" w:rsidRDefault="00F61CEB" w:rsidP="00F61CEB">
      <w:r w:rsidRPr="00ED5931">
        <w:t xml:space="preserve">Подробную картину рынка в статистических данных представила директор департамента инвестиционных финансовых посредников Банка России Ольга Шишлянникова. </w:t>
      </w:r>
      <w:r w:rsidR="002E3720">
        <w:t>«</w:t>
      </w:r>
      <w:r w:rsidRPr="00ED5931">
        <w:t>2025 год был очень удачным. Почти 5 трлн рублей пришло на рынок коллективных инвестиций. И хотя большая их часть пришлась на ЗПИФы для квалифицированных инвесторов, розничный рынок тоже рос. Нетто-приток в розничные ПИФы составил порядка 1,6 трлн рублей. Количество пайщиков увеличилось на 5,7 млн лиц</w:t>
      </w:r>
      <w:r w:rsidR="002E3720">
        <w:t>»</w:t>
      </w:r>
      <w:r w:rsidRPr="00ED5931">
        <w:t>, — указала она.</w:t>
      </w:r>
    </w:p>
    <w:p w14:paraId="70798A6C" w14:textId="7D21B355" w:rsidR="00F61CEB" w:rsidRPr="00ED5931" w:rsidRDefault="00F61CEB" w:rsidP="00F61CEB">
      <w:r w:rsidRPr="00ED5931">
        <w:t xml:space="preserve">Президент НАПФ Сергей Беляков сравнил показатели капитализации рынков пенсионных активов в разных странах. Так, в России в пересчете на доллары США они составляют порядка $111 млрд. Тогда как в маленькой экономике Чили — $187 млрд. В крупных экономиках показатель исчисляется десятками триллионов долларов. </w:t>
      </w:r>
      <w:r w:rsidR="002E3720">
        <w:t>«</w:t>
      </w:r>
      <w:r w:rsidRPr="00ED5931">
        <w:t>Доля активов к валовому внутреннему продукту у Чили — 60%. У Соединенных Штатов 153%. У Дании 200%. У нас это 4% с небольшим. Это говорит об одном: потенциал у рынка пенсионных накоплений колоссальный.</w:t>
      </w:r>
    </w:p>
    <w:p w14:paraId="01C04E5E" w14:textId="48052BD1" w:rsidR="00F61CEB" w:rsidRPr="00ED5931" w:rsidRDefault="00F61CEB" w:rsidP="00F61CEB">
      <w:r w:rsidRPr="00ED5931">
        <w:t xml:space="preserve">Генеральный директор УК </w:t>
      </w:r>
      <w:r w:rsidR="002E3720">
        <w:t>«</w:t>
      </w:r>
      <w:r w:rsidRPr="00ED5931">
        <w:t>Альфа-Капитал</w:t>
      </w:r>
      <w:r w:rsidR="002E3720">
        <w:t>»</w:t>
      </w:r>
      <w:r w:rsidRPr="00ED5931">
        <w:t xml:space="preserve"> Ирина Кривошеева отметила динамику ключевой ставки как </w:t>
      </w:r>
      <w:r w:rsidR="002E3720">
        <w:t>«</w:t>
      </w:r>
      <w:r w:rsidRPr="00ED5931">
        <w:t>фактор номер один</w:t>
      </w:r>
      <w:r w:rsidR="002E3720">
        <w:t>»</w:t>
      </w:r>
      <w:r w:rsidRPr="00ED5931">
        <w:t>, влияющий на рынок управления активами в 2026 году, и выразила уверенность, что чистый приток в розничные ПИФы может стать еще более показательным и убедительным, продолжив рекордную динамику прошлого года. Другими важными факторами Кривошеева назвала цифровизацию, увеличивающую простоту и быстроту доступа на рынок для инвесторов, устойчивые показатели инвестирования и возможность их сравнения с бенчмарками, а также репутацию самих управляющих компаний.</w:t>
      </w:r>
    </w:p>
    <w:p w14:paraId="498B2CD0" w14:textId="77777777" w:rsidR="00F61CEB" w:rsidRPr="00ED5931" w:rsidRDefault="00F61CEB" w:rsidP="00F61CEB">
      <w:r w:rsidRPr="00ED5931">
        <w:t>Старший вице-президент, директор департамента управления благосостоянием ПСБ Алексей Жоголев заявил, что рынок коллективных инвестиций — это не один из инструментов пополнения экономики длинными деньгами, а основной двигатель этого процесса. Поэтому необходимо экстенсивно расширять охват этим рынком населения.</w:t>
      </w:r>
    </w:p>
    <w:p w14:paraId="7B42F809" w14:textId="208A9CCE" w:rsidR="00F61CEB" w:rsidRPr="00ED5931" w:rsidRDefault="00F61CEB" w:rsidP="00F61CEB">
      <w:r w:rsidRPr="00ED5931">
        <w:t xml:space="preserve">На второй панельной сессии </w:t>
      </w:r>
      <w:r w:rsidR="002E3720">
        <w:t>«</w:t>
      </w:r>
      <w:r w:rsidRPr="00ED5931">
        <w:t>Будущее рынка НПФ</w:t>
      </w:r>
      <w:r w:rsidR="002E3720">
        <w:t>»</w:t>
      </w:r>
      <w:r w:rsidRPr="00ED5931">
        <w:t xml:space="preserve"> Алексей Янин представил результаты опроса негосударственных пенсионных фондов, в котором приняли участие 90% рынка, и отметил, что уже второй год подряд все опрошенные оценивают рынок </w:t>
      </w:r>
      <w:r w:rsidRPr="00ED5931">
        <w:lastRenderedPageBreak/>
        <w:t>позитивно, однако выросла доля в умеренно позитивной оценке. Развитию рынка, по мнению участников, способствовали активный рост программы долгосрочных сбережений, смягчение ДКП, рост цифровизации продуктов, усиление конкуренции между фондами за клиентов.</w:t>
      </w:r>
    </w:p>
    <w:p w14:paraId="53326542" w14:textId="2BDD8792" w:rsidR="00F61CEB" w:rsidRPr="00ED5931" w:rsidRDefault="00F61CEB" w:rsidP="00F61CEB">
      <w:r w:rsidRPr="00ED5931">
        <w:t xml:space="preserve">Наталия Каменская, недавно перешедшая в НПФ Сбербанка из Минфина, назвала инициативы, которые могли бы способствовать развитию программы долгосрочных сбережений: </w:t>
      </w:r>
      <w:r w:rsidR="002E3720">
        <w:t>«</w:t>
      </w:r>
      <w:r w:rsidRPr="00ED5931">
        <w:t>Это безусловно детский ПДС, который фактически очень востребован. Хочется надеяться, что регулятор в лице Минфина и Банка России услышит этот запрос со стороны рынка, поддержит и позволит этому продукту развиваться. Дополнительные опции — это расширить перечень особых жизненных ситуаций, добавив в него инвалидность первой группы, и возможность использовать средства в особой жизненной ситуации не только на себя, но и на близких. То есть, чтобы в важных моментах у граждан было понимание, что есть капитал, которым можно воспользоваться и поддержать свою семью</w:t>
      </w:r>
      <w:r w:rsidR="002E3720">
        <w:t>»</w:t>
      </w:r>
      <w:r w:rsidRPr="00ED5931">
        <w:t>, — отметила она.</w:t>
      </w:r>
    </w:p>
    <w:p w14:paraId="759AA68D" w14:textId="561883BF" w:rsidR="00F61CEB" w:rsidRPr="00ED5931" w:rsidRDefault="00CC58E5" w:rsidP="00F61CEB">
      <w:hyperlink r:id="rId8" w:history="1">
        <w:r w:rsidR="00F61CEB" w:rsidRPr="00ED5931">
          <w:rPr>
            <w:rStyle w:val="a3"/>
          </w:rPr>
          <w:t>https://expert.ru/novosti-partnerov/stavka-na-rost-i-ostorozhnyy-optimizm/</w:t>
        </w:r>
      </w:hyperlink>
      <w:r w:rsidR="00F61CEB" w:rsidRPr="00ED5931">
        <w:t xml:space="preserve"> </w:t>
      </w:r>
    </w:p>
    <w:p w14:paraId="7FEAB30C" w14:textId="77777777" w:rsidR="009D3A5D" w:rsidRPr="00ED5931" w:rsidRDefault="009D3A5D" w:rsidP="009D3A5D">
      <w:pPr>
        <w:pStyle w:val="2"/>
      </w:pPr>
      <w:bookmarkStart w:id="34" w:name="ф2"/>
      <w:bookmarkStart w:id="35" w:name="_Toc224194996"/>
      <w:bookmarkEnd w:id="34"/>
      <w:r w:rsidRPr="00ED5931">
        <w:t>Финансы Mail, 11.03.2026, Россиян научили, как накопить миллион на пенсию</w:t>
      </w:r>
      <w:bookmarkEnd w:id="35"/>
    </w:p>
    <w:p w14:paraId="69E3C360" w14:textId="2C2486B6" w:rsidR="009D3A5D" w:rsidRPr="00ED5931" w:rsidRDefault="009D3A5D" w:rsidP="00B06D2A">
      <w:pPr>
        <w:pStyle w:val="3"/>
      </w:pPr>
      <w:bookmarkStart w:id="36" w:name="_Toc224194997"/>
      <w:r w:rsidRPr="00ED5931">
        <w:t xml:space="preserve">Формирование пенсии требует осторожности, этот процесс не похож на спекулятивную игру, рискованные инструменты здесь под запретом и лишь время подтверждает надежность методов. Только зарекомендовавшие себя и надежные методы обеспечивают нужный результат, сообщил агентству </w:t>
      </w:r>
      <w:r w:rsidR="002E3720">
        <w:t>«</w:t>
      </w:r>
      <w:r w:rsidRPr="00ED5931">
        <w:t>Прайм</w:t>
      </w:r>
      <w:r w:rsidR="002E3720">
        <w:t>»</w:t>
      </w:r>
      <w:r w:rsidRPr="00ED5931">
        <w:t xml:space="preserve"> Сергей Беляков, президент Национальной ассоциации негосударственных пенсионных фондов (НАПФ).</w:t>
      </w:r>
      <w:bookmarkEnd w:id="36"/>
    </w:p>
    <w:p w14:paraId="61CB28FE" w14:textId="15CB73D3" w:rsidR="009D3A5D" w:rsidRPr="00ED5931" w:rsidRDefault="002E3720" w:rsidP="009D3A5D">
      <w:r>
        <w:t>«</w:t>
      </w:r>
      <w:r w:rsidR="009D3A5D" w:rsidRPr="00ED5931">
        <w:t>Оптимальное решение — использование продуктов негосударственных пенсионных фондов (НПФ), чья деятельность строго регулируется Банком России. Консервативные стратегии фондов работают максимально эффективно именно в долгосрочной перспективе, гарантируя стабильный рост и сохранность пенсионных сбережений</w:t>
      </w:r>
      <w:r>
        <w:t>»</w:t>
      </w:r>
      <w:r w:rsidR="009D3A5D" w:rsidRPr="00ED5931">
        <w:t>, — отметил он.</w:t>
      </w:r>
    </w:p>
    <w:p w14:paraId="49F0806C" w14:textId="77777777" w:rsidR="009D3A5D" w:rsidRPr="00ED5931" w:rsidRDefault="009D3A5D" w:rsidP="009D3A5D">
      <w:r w:rsidRPr="00ED5931">
        <w:t>Универсальным решением для формирования пенсионного капитала может стать участие в программе долгосрочных сбережений (ПДС). Государственная поддержка и налоговые стимулы позволяют накопить нужную сумму быстрее.</w:t>
      </w:r>
    </w:p>
    <w:p w14:paraId="2A7B9B82" w14:textId="77777777" w:rsidR="009D3A5D" w:rsidRPr="00ED5931" w:rsidRDefault="009D3A5D" w:rsidP="009D3A5D">
      <w:r w:rsidRPr="00ED5931">
        <w:t>Например, женщине 40 лет со средним доходом около 100 тысяч рублей в месяц достаточно откладывать всего по 1 700 рублей ежемесячно, чтобы к 55 годам на ее счете оказался один миллион рублей. Участница программы получает право забрать эти деньги сразу или оформить регулярные выплаты: например, по 8 474 рубля в месяц в течение 10 лет либо по 3 121 рублю в месяц пожизненно. Если же она переведет в ПДС свои пенсионные накопления из обязательной системы и будет реинвестировать налоговые вычеты, итоговая сумма станет еще больше.</w:t>
      </w:r>
    </w:p>
    <w:p w14:paraId="63098FC2" w14:textId="77777777" w:rsidR="009D3A5D" w:rsidRPr="00ED5931" w:rsidRDefault="009D3A5D" w:rsidP="009D3A5D">
      <w:r w:rsidRPr="00ED5931">
        <w:t>С 17 ноября 2025 года вступили в силу изменения в Налоговом кодексе, которые позволили подключить работодателя к созданию будущего капитала сотрудника. Компания получила возможность направлять на софинансирование взносов работников в ПДС до 12% фонда оплаты труда.</w:t>
      </w:r>
    </w:p>
    <w:p w14:paraId="00DCF4E6" w14:textId="77777777" w:rsidR="009D3A5D" w:rsidRPr="00ED5931" w:rsidRDefault="009D3A5D" w:rsidP="009D3A5D">
      <w:r w:rsidRPr="00ED5931">
        <w:lastRenderedPageBreak/>
        <w:t>При ежемесячных взносах по 2 000 рублей и от работника, и от работодателя миллион рублей накопится на счете всего за восемь лет. Сегодня формирование пенсии в ПДС с участием компании считается самым простым и эффективным способом создать капитал за счет трех источников: личных взносов, отчислений работодателя и государственной поддержки.</w:t>
      </w:r>
    </w:p>
    <w:p w14:paraId="37ABD2DA" w14:textId="77777777" w:rsidR="009D3A5D" w:rsidRPr="00ED5931" w:rsidRDefault="009D3A5D" w:rsidP="009D3A5D">
      <w:r w:rsidRPr="00ED5931">
        <w:t>Дополнительным инструментом выступают корпоративные пенсионные программы (КПП), которые давно зарекомендовали себя как эффективное средство мотивации персонала в социально ответственных компаниях.</w:t>
      </w:r>
    </w:p>
    <w:p w14:paraId="55C4D0FC" w14:textId="77777777" w:rsidR="009D3A5D" w:rsidRPr="00ED5931" w:rsidRDefault="009D3A5D" w:rsidP="009D3A5D">
      <w:r w:rsidRPr="00ED5931">
        <w:t>Эксперт рассказал, что та же женщина 40 лет со средним доходом, выбравшая участие в КПП, может комфортно перечислять в негосударственный пенсионный фонд около 5% от заработка каждый месяц. Если она будет вносить по 4 985 рублей и столько же добавит работодатель, то уже к 45 годам ее счет пополнится первым миллионом рублей даже при консервативной доходности около 10%.</w:t>
      </w:r>
    </w:p>
    <w:p w14:paraId="7A92260A" w14:textId="77777777" w:rsidR="009D3A5D" w:rsidRPr="00ED5931" w:rsidRDefault="009D3A5D" w:rsidP="009D3A5D">
      <w:r w:rsidRPr="00ED5931">
        <w:t>При сохранении выбранной стратегии к 55 годам размер накоплений увеличится более чем втрое и достигнет почти 5,3 миллиона рублей. Тогда ежемесячные выплаты в течение 10 лет составят почти 44,5 тысячи рублей, а при пожизненном варианте — около 23,5 тысячи рублей в месяц.</w:t>
      </w:r>
    </w:p>
    <w:p w14:paraId="53CA4D4F" w14:textId="77777777" w:rsidR="009D3A5D" w:rsidRPr="00ED5931" w:rsidRDefault="009D3A5D" w:rsidP="009D3A5D">
      <w:r w:rsidRPr="00ED5931">
        <w:t>Для тех, кто не планирует снимать сбережения сразу, а хочет создать дополнительный источник пассивного дохода на пенсии, подойдут индивидуальные пенсионные планы (ИПП), которые предлагают негосударственные пенсионные фонды. Чтобы собрать на счете миллион рублей, потребуется откладывать по 2 230 рублей в месяц на протяжении 15 лет. Таким образом, вложив за все время 402 тысячи рублей, гражданин будет получать пенсию в размере 8 400 рублей в месяц в течение 10 лет, заключил Беляков.</w:t>
      </w:r>
    </w:p>
    <w:p w14:paraId="0D729B7B" w14:textId="6AAA8E35" w:rsidR="009D3A5D" w:rsidRPr="00ED5931" w:rsidRDefault="00CC58E5" w:rsidP="009D3A5D">
      <w:hyperlink r:id="rId9" w:history="1">
        <w:r w:rsidR="009D3A5D" w:rsidRPr="00ED5931">
          <w:rPr>
            <w:rStyle w:val="a3"/>
          </w:rPr>
          <w:t>https://finance.mail.ru/article/rossiyan-nauchili-kak-nakopit-million-na-pensiyu-69201061/</w:t>
        </w:r>
      </w:hyperlink>
      <w:r w:rsidR="009D3A5D" w:rsidRPr="00ED5931">
        <w:t xml:space="preserve"> </w:t>
      </w:r>
    </w:p>
    <w:p w14:paraId="225ED07F" w14:textId="3F36A3D1" w:rsidR="00E0081A" w:rsidRPr="00ED5931" w:rsidRDefault="00E0081A" w:rsidP="00E0081A">
      <w:pPr>
        <w:pStyle w:val="2"/>
      </w:pPr>
      <w:bookmarkStart w:id="37" w:name="_Toc224194998"/>
      <w:r w:rsidRPr="00ED5931">
        <w:t>Банки.ру, 21.02.2026, Россиянам рассказали, как накопить первый миллион к пенсии</w:t>
      </w:r>
      <w:bookmarkEnd w:id="37"/>
    </w:p>
    <w:p w14:paraId="2A716A69" w14:textId="77777777" w:rsidR="00E0081A" w:rsidRPr="00ED5931" w:rsidRDefault="00E0081A" w:rsidP="00B06D2A">
      <w:pPr>
        <w:pStyle w:val="3"/>
      </w:pPr>
      <w:bookmarkStart w:id="38" w:name="_Toc224194999"/>
      <w:r w:rsidRPr="00ED5931">
        <w:t>Для формирования пенсионных накоплений требуется гарантия стабильного роста и сохранность сбережений.</w:t>
      </w:r>
      <w:bookmarkEnd w:id="38"/>
    </w:p>
    <w:p w14:paraId="5C0C028D" w14:textId="13991E69" w:rsidR="00E0081A" w:rsidRPr="00ED5931" w:rsidRDefault="00E0081A" w:rsidP="00E0081A">
      <w:r w:rsidRPr="00ED5931">
        <w:t xml:space="preserve">Формирование пенсионных накоплений отличается от краткосрочных вложений, главная задача здесь - гарантия стабильного роста и сохранность сбережений, рассказал агентству </w:t>
      </w:r>
      <w:r w:rsidR="002E3720">
        <w:t>«</w:t>
      </w:r>
      <w:r w:rsidRPr="00ED5931">
        <w:t>Прайм</w:t>
      </w:r>
      <w:r w:rsidR="002E3720">
        <w:t>»</w:t>
      </w:r>
      <w:r w:rsidRPr="00ED5931">
        <w:t xml:space="preserve"> президент Национальной ассоциации негосударственных пенсионных фондов (НАПФ) Сергей Беляков. Оптимальным решением эксперт считает использование продуктов негосударственных пенсионных фондов (НПФ).</w:t>
      </w:r>
    </w:p>
    <w:p w14:paraId="53CAD534" w14:textId="77777777" w:rsidR="00E0081A" w:rsidRPr="00ED5931" w:rsidRDefault="00E0081A" w:rsidP="00E0081A">
      <w:r w:rsidRPr="00ED5931">
        <w:t>Это может быть участие в программе долгосрочных сбережений (ПДС). Программа предполагает государственное софинансирование и налоговые стимулы. По расчетам Белякова, женщине 40 лет с доходом около 100 тысяч рублей в месяц нужно откладывать ежемесячно по 1700 рублей, чтобы получить один миллион рублей на счете к 55 годам. Перевод в ПДС пенсионных накоплений из системы обязательного пенсионного обеспечения (ОПС) и реинвестирование налоговых вычетов еще больше увеличит итоговую сумму. Кроме того, с ноября 2025 года появилась возможность вовлечь работодателя в софинансирование взносов в ПДС.</w:t>
      </w:r>
    </w:p>
    <w:p w14:paraId="27622101" w14:textId="60295769" w:rsidR="00E0081A" w:rsidRPr="00ED5931" w:rsidRDefault="002E3720" w:rsidP="00E0081A">
      <w:r>
        <w:lastRenderedPageBreak/>
        <w:t>«</w:t>
      </w:r>
      <w:r w:rsidR="00E0081A" w:rsidRPr="00ED5931">
        <w:t>Если и сотрудник, и работодатель будут вносить по 2000 рублей ежемесячно, необходимая сумма в миллион накопится на счете всего за восемь лет</w:t>
      </w:r>
      <w:r>
        <w:t>»</w:t>
      </w:r>
      <w:r w:rsidR="00E0081A" w:rsidRPr="00ED5931">
        <w:t>, - сообщил Беляков.</w:t>
      </w:r>
    </w:p>
    <w:p w14:paraId="7A98F987" w14:textId="77777777" w:rsidR="00E0081A" w:rsidRPr="00ED5931" w:rsidRDefault="00E0081A" w:rsidP="00E0081A">
      <w:r w:rsidRPr="00ED5931">
        <w:t>Дополнением к ПДС могут стать корпоративные пенсионные программы (КПП). По словам эксперта, они давно зарекомендовали себя как эффективный инструмент мотивации и удержания персонала в социально ответственных компаниях.</w:t>
      </w:r>
    </w:p>
    <w:p w14:paraId="59A9ABE6" w14:textId="57E2E5FA" w:rsidR="00E0081A" w:rsidRPr="00ED5931" w:rsidRDefault="002E3720" w:rsidP="00E0081A">
      <w:r>
        <w:t>«</w:t>
      </w:r>
      <w:r w:rsidR="00E0081A" w:rsidRPr="00ED5931">
        <w:t>Та же женщина 40 лет со средним доходом, которая выбрала путь участия в КПП, может комфортно для себя перечислять в НПФ около 5% от заработка каждый месяц. Если она будет вносить по 4985 рублей, как и ее работодатель, то уже к 45 годам ее счет пополнится первым миллионом рублей даже при консервативной доходности порядка 10%</w:t>
      </w:r>
      <w:r>
        <w:t>»</w:t>
      </w:r>
      <w:r w:rsidR="00E0081A" w:rsidRPr="00ED5931">
        <w:t>, - подсчитал Беляков.</w:t>
      </w:r>
    </w:p>
    <w:p w14:paraId="5D347A22" w14:textId="77777777" w:rsidR="00E0081A" w:rsidRPr="00ED5931" w:rsidRDefault="00E0081A" w:rsidP="00E0081A">
      <w:r w:rsidRPr="00ED5931">
        <w:t>НПФ также предлагают индивидуальные пенсионные планы (ИПП), предполагающие создание дополнительного источника пассивного дохода на пенсии. Чтобы собрать миллион на счете, потребуется откладывать по 2230 рублей в месяц на протяжении 15 лет. Вложив за все время 402 тысячи рублей, можно получить прибавку к пенсии в размере 8 400 рублей в месяц с периодом выплат в 10 лет, заключил эксперт.</w:t>
      </w:r>
    </w:p>
    <w:p w14:paraId="7198E16A" w14:textId="17E514FB" w:rsidR="00E0081A" w:rsidRPr="00ED5931" w:rsidRDefault="00CC58E5" w:rsidP="00E0081A">
      <w:hyperlink r:id="rId10" w:history="1">
        <w:r w:rsidR="00E0081A" w:rsidRPr="00ED5931">
          <w:rPr>
            <w:rStyle w:val="a3"/>
          </w:rPr>
          <w:t>https://www.banki.ru/news/lenta/?id=11022445</w:t>
        </w:r>
      </w:hyperlink>
      <w:r w:rsidR="00E0081A" w:rsidRPr="00ED5931">
        <w:t xml:space="preserve"> </w:t>
      </w:r>
    </w:p>
    <w:p w14:paraId="3FB0A396" w14:textId="77777777" w:rsidR="009928F6" w:rsidRPr="00ED5931" w:rsidRDefault="009928F6" w:rsidP="009928F6">
      <w:pPr>
        <w:pStyle w:val="2"/>
      </w:pPr>
      <w:bookmarkStart w:id="39" w:name="_Toc224195000"/>
      <w:r w:rsidRPr="00ED5931">
        <w:t>URA.RU, 11.03.2026, Эксперт дал совет, как накопить миллион к пенсии</w:t>
      </w:r>
      <w:bookmarkEnd w:id="39"/>
    </w:p>
    <w:p w14:paraId="76808ACE" w14:textId="77777777" w:rsidR="009928F6" w:rsidRPr="00ED5931" w:rsidRDefault="009928F6" w:rsidP="00B06D2A">
      <w:pPr>
        <w:pStyle w:val="3"/>
      </w:pPr>
      <w:bookmarkStart w:id="40" w:name="_Toc224195001"/>
      <w:r w:rsidRPr="00ED5931">
        <w:t>Россиянам назвали оптимальный способ накопить на пенсию без биржевых рисков. Об этом рассказал президент Национальной ассоциации негосударственных пенсионных фондов (НАПФ) Сергей Беляков.</w:t>
      </w:r>
      <w:bookmarkEnd w:id="40"/>
    </w:p>
    <w:p w14:paraId="3C59EE75" w14:textId="74E1F4CF" w:rsidR="009928F6" w:rsidRPr="00ED5931" w:rsidRDefault="002E3720" w:rsidP="009928F6">
      <w:r>
        <w:t>«</w:t>
      </w:r>
      <w:r w:rsidR="009928F6" w:rsidRPr="00ED5931">
        <w:t>Для формирования пенсионных накоплений недопустимы спекуляции и азартные игры с биржевым риском. Результат принесут лишь проверенные временем консервативные методы. Лучше выбирать проверенные способы, например, программы негосударственных пенсионных фондов (НПФ). Их работу строго контролирует Банк России, а консервативные стратегии таких фондов надежно сохраняют и постепенно увеличивают сбережения в долгосрочной перспективе</w:t>
      </w:r>
      <w:r>
        <w:t>»</w:t>
      </w:r>
      <w:r w:rsidR="009928F6" w:rsidRPr="00ED5931">
        <w:t xml:space="preserve">, — советует Беляков в интервью агентству </w:t>
      </w:r>
      <w:r>
        <w:t>«</w:t>
      </w:r>
      <w:r w:rsidR="009928F6" w:rsidRPr="00ED5931">
        <w:t>Прайм</w:t>
      </w:r>
      <w:r>
        <w:t>»</w:t>
      </w:r>
      <w:r w:rsidR="009928F6" w:rsidRPr="00ED5931">
        <w:t>.</w:t>
      </w:r>
    </w:p>
    <w:p w14:paraId="611DCE73" w14:textId="77777777" w:rsidR="009928F6" w:rsidRPr="00ED5931" w:rsidRDefault="009928F6" w:rsidP="009928F6">
      <w:r w:rsidRPr="00ED5931">
        <w:t>Эксперт привел пример участия в программе долгосрочных сбережений (ПДС) с использованием механизмов господдержки. По его расчетам, женщине 40 лет с ежемесячным доходом порядка 100 тысяч рублей достаточно откладывать около 1700 рублей. В этом случае к достижению 55-летнего возраста сумма на ее счете составит примерно 1 миллион рублей.</w:t>
      </w:r>
    </w:p>
    <w:p w14:paraId="4F860AB6" w14:textId="77777777" w:rsidR="009928F6" w:rsidRPr="00ED5931" w:rsidRDefault="009928F6" w:rsidP="009928F6">
      <w:r w:rsidRPr="00ED5931">
        <w:t>Участвуя в программе, она сможет забрать все деньги сразу или получать их по частям, например, в течение 10 лет по 8474 рубля в месяц. Еще один вариант — по 3121 рублю в месяц пожизненно. Он добавил, что если перевести в ПДС свои пенсионные накопления из обязательной системы и реинвестировать налоговые вычеты, то итоговая сумма станет еще больше.</w:t>
      </w:r>
    </w:p>
    <w:p w14:paraId="6455C866" w14:textId="77777777" w:rsidR="009928F6" w:rsidRPr="00ED5931" w:rsidRDefault="009928F6" w:rsidP="009928F6">
      <w:r w:rsidRPr="00ED5931">
        <w:t xml:space="preserve">Ранее в Госдуме предложили ввести передачу пенсионных баллов по наследству. По инициативе, выплата будет равна средней социальной пенсии за последние три года и </w:t>
      </w:r>
      <w:r w:rsidRPr="00ED5931">
        <w:lastRenderedPageBreak/>
        <w:t>будет зависеть от ряда факторов: продолжительности страхового стажа умершего, накопленных им баллов индивидуального пенсионного коэффициента.</w:t>
      </w:r>
    </w:p>
    <w:p w14:paraId="4E6B2F5D" w14:textId="799B42D7" w:rsidR="009928F6" w:rsidRPr="00ED5931" w:rsidRDefault="00CC58E5" w:rsidP="009928F6">
      <w:hyperlink r:id="rId11" w:history="1">
        <w:r w:rsidR="009928F6" w:rsidRPr="00ED5931">
          <w:rPr>
            <w:rStyle w:val="a3"/>
          </w:rPr>
          <w:t>https://ura.news/news/1053076056</w:t>
        </w:r>
      </w:hyperlink>
      <w:r w:rsidR="009928F6" w:rsidRPr="00ED5931">
        <w:t xml:space="preserve"> </w:t>
      </w:r>
    </w:p>
    <w:p w14:paraId="55FE2ECE" w14:textId="5B42AD50" w:rsidR="00C65A54" w:rsidRPr="00ED5931" w:rsidRDefault="00C65A54" w:rsidP="00C65A54">
      <w:pPr>
        <w:pStyle w:val="2"/>
      </w:pPr>
      <w:bookmarkStart w:id="41" w:name="ф3"/>
      <w:bookmarkStart w:id="42" w:name="_Toc224195002"/>
      <w:bookmarkEnd w:id="41"/>
      <w:r w:rsidRPr="00ED5931">
        <w:t xml:space="preserve">РБК, 11.03.202, НПФ </w:t>
      </w:r>
      <w:r w:rsidR="002E3720">
        <w:t>«</w:t>
      </w:r>
      <w:r w:rsidRPr="00ED5931">
        <w:t>БУДУЩЕЕ</w:t>
      </w:r>
      <w:r w:rsidR="002E3720">
        <w:t>»</w:t>
      </w:r>
      <w:r w:rsidRPr="00ED5931">
        <w:t xml:space="preserve"> расширяет присутствие в российских регионах</w:t>
      </w:r>
      <w:bookmarkEnd w:id="42"/>
    </w:p>
    <w:p w14:paraId="13566B9B" w14:textId="00054FB5" w:rsidR="00C65A54" w:rsidRPr="00ED5931" w:rsidRDefault="00C65A54" w:rsidP="00B06D2A">
      <w:pPr>
        <w:pStyle w:val="3"/>
      </w:pPr>
      <w:bookmarkStart w:id="43" w:name="_Toc224195003"/>
      <w:r w:rsidRPr="00ED5931">
        <w:t xml:space="preserve">Негосударственный пенсионный фонд </w:t>
      </w:r>
      <w:r w:rsidR="002E3720">
        <w:t>«</w:t>
      </w:r>
      <w:r w:rsidRPr="00ED5931">
        <w:t>БУДУЩЕЕ</w:t>
      </w:r>
      <w:r w:rsidR="002E3720">
        <w:t>»</w:t>
      </w:r>
      <w:r w:rsidRPr="00ED5931">
        <w:t xml:space="preserve"> продолжает развитие региональной сети по всей стране, в том числе в Сибирском и Уральском федеральных округах. В марте 2026 года фонд открыл новый многофункциональный офис в Томске и обновил формат обслуживания клиентов в Тюмени - офис переехал на новую площадку.</w:t>
      </w:r>
      <w:bookmarkEnd w:id="43"/>
    </w:p>
    <w:p w14:paraId="756AD9D2" w14:textId="77777777" w:rsidR="00C65A54" w:rsidRPr="00ED5931" w:rsidRDefault="00C65A54" w:rsidP="00C65A54">
      <w:r w:rsidRPr="00ED5931">
        <w:t>В фонде отмечают, что рост интереса граждан к программе долгосрочных сбережений и другим услугам, предоставляемым негосударственными пенсионными фондами, стимулирует НПФ расширять свое присутствие в российских регионах.</w:t>
      </w:r>
    </w:p>
    <w:p w14:paraId="1F333631" w14:textId="05339DA0" w:rsidR="00C65A54" w:rsidRPr="00ED5931" w:rsidRDefault="002E3720" w:rsidP="00C65A54">
      <w:r>
        <w:t>«</w:t>
      </w:r>
      <w:r w:rsidR="00C65A54" w:rsidRPr="00ED5931">
        <w:t>За цифрами стоят реальные люди с разными целями: молодежи наш фонд помогает сделать первый шаг в финансовой независимости с программой долгосрочных сбережений. Людям среднего возраста: копить в пользу детей или создавать накопления на пенсию</w:t>
      </w:r>
      <w:r>
        <w:t>»</w:t>
      </w:r>
      <w:r w:rsidR="00C65A54" w:rsidRPr="00ED5931">
        <w:t xml:space="preserve">, - рассказал генеральный директор НПФ </w:t>
      </w:r>
      <w:r>
        <w:t>«</w:t>
      </w:r>
      <w:r w:rsidR="00C65A54" w:rsidRPr="00ED5931">
        <w:t>БУДУЩЕЕ</w:t>
      </w:r>
      <w:r>
        <w:t>»</w:t>
      </w:r>
      <w:r w:rsidR="00C65A54" w:rsidRPr="00ED5931">
        <w:t xml:space="preserve"> Олег Мошляк. - При этом средства участников не просто сохраняются - они работают. По итогам прошлого года средняя доходность НПФ </w:t>
      </w:r>
      <w:r>
        <w:t>«</w:t>
      </w:r>
      <w:r w:rsidR="00C65A54" w:rsidRPr="00ED5931">
        <w:t>БУДУЩЕЕ</w:t>
      </w:r>
      <w:r>
        <w:t>»</w:t>
      </w:r>
      <w:r w:rsidR="00C65A54" w:rsidRPr="00ED5931">
        <w:t xml:space="preserve"> составила 19,1%</w:t>
      </w:r>
      <w:r>
        <w:t>»</w:t>
      </w:r>
      <w:r w:rsidR="00C65A54" w:rsidRPr="00ED5931">
        <w:t>.</w:t>
      </w:r>
    </w:p>
    <w:p w14:paraId="0AB2B4AB" w14:textId="6437AB35" w:rsidR="00C65A54" w:rsidRPr="00ED5931" w:rsidRDefault="00C65A54" w:rsidP="00C65A54">
      <w:r w:rsidRPr="00ED5931">
        <w:t xml:space="preserve">Развитие сети стало частью комплексного подхода НПФ </w:t>
      </w:r>
      <w:r w:rsidR="002E3720">
        <w:t>«</w:t>
      </w:r>
      <w:r w:rsidRPr="00ED5931">
        <w:t>БУДУЩЕЕ</w:t>
      </w:r>
      <w:r w:rsidR="002E3720">
        <w:t>»</w:t>
      </w:r>
      <w:r w:rsidRPr="00ED5931">
        <w:t xml:space="preserve"> по повышению доступности своих финансовых инструментов по всей стране.</w:t>
      </w:r>
    </w:p>
    <w:p w14:paraId="04C9C6D0" w14:textId="5FDB5080" w:rsidR="00C65A54" w:rsidRPr="00ED5931" w:rsidRDefault="00C65A54" w:rsidP="00C65A54">
      <w:r w:rsidRPr="00ED5931">
        <w:t>•</w:t>
      </w:r>
      <w:r w:rsidRPr="00ED5931">
        <w:tab/>
        <w:t xml:space="preserve">3 марта 2026 года НПФ </w:t>
      </w:r>
      <w:r w:rsidR="002E3720">
        <w:t>«</w:t>
      </w:r>
      <w:r w:rsidRPr="00ED5931">
        <w:t>БУДУЩЕЕ</w:t>
      </w:r>
      <w:r w:rsidR="002E3720">
        <w:t>»</w:t>
      </w:r>
      <w:r w:rsidRPr="00ED5931">
        <w:t xml:space="preserve"> открыл новый офис в Томске по адресу: проспект Кирова, дом 39.</w:t>
      </w:r>
    </w:p>
    <w:p w14:paraId="4BDCC000" w14:textId="40700D98" w:rsidR="00C65A54" w:rsidRPr="00ED5931" w:rsidRDefault="00C65A54" w:rsidP="00C65A54">
      <w:r w:rsidRPr="00ED5931">
        <w:t>•</w:t>
      </w:r>
      <w:r w:rsidRPr="00ED5931">
        <w:tab/>
        <w:t xml:space="preserve">5 марта 2026 года обновленный офис НПФ </w:t>
      </w:r>
      <w:r w:rsidR="002E3720">
        <w:t>«</w:t>
      </w:r>
      <w:r w:rsidRPr="00ED5931">
        <w:t>БУДУЩЕЕ</w:t>
      </w:r>
      <w:r w:rsidR="002E3720">
        <w:t>»</w:t>
      </w:r>
      <w:r w:rsidRPr="00ED5931">
        <w:t xml:space="preserve"> начал работу в Тюмени по адресу: улица Холодильная, дом 118.</w:t>
      </w:r>
    </w:p>
    <w:p w14:paraId="6EBEA0CE" w14:textId="4D85DB2A" w:rsidR="00C65A54" w:rsidRPr="00ED5931" w:rsidRDefault="00C65A54" w:rsidP="00C65A54">
      <w:r w:rsidRPr="00ED5931">
        <w:t xml:space="preserve">В новых офисах клиенты НПФ </w:t>
      </w:r>
      <w:r w:rsidR="002E3720">
        <w:t>«</w:t>
      </w:r>
      <w:r w:rsidRPr="00ED5931">
        <w:t>БУДУЩЕЕ</w:t>
      </w:r>
      <w:r w:rsidR="002E3720">
        <w:t>»</w:t>
      </w:r>
      <w:r w:rsidRPr="00ED5931">
        <w:t xml:space="preserve"> могут:</w:t>
      </w:r>
    </w:p>
    <w:p w14:paraId="222BF2C1" w14:textId="77777777" w:rsidR="00C65A54" w:rsidRPr="00ED5931" w:rsidRDefault="00C65A54" w:rsidP="00C65A54">
      <w:r w:rsidRPr="00ED5931">
        <w:t>•</w:t>
      </w:r>
      <w:r w:rsidRPr="00ED5931">
        <w:tab/>
        <w:t>Узнать о программе долгосрочных сбережений;</w:t>
      </w:r>
    </w:p>
    <w:p w14:paraId="0B0C8998" w14:textId="77777777" w:rsidR="00C65A54" w:rsidRPr="00ED5931" w:rsidRDefault="00C65A54" w:rsidP="00C65A54">
      <w:r w:rsidRPr="00ED5931">
        <w:t>•</w:t>
      </w:r>
      <w:r w:rsidRPr="00ED5931">
        <w:tab/>
        <w:t>Заключить договор, а также получить сервисные услуги по пенсионным договорам;</w:t>
      </w:r>
    </w:p>
    <w:p w14:paraId="7B073786" w14:textId="77777777" w:rsidR="00C65A54" w:rsidRPr="00ED5931" w:rsidRDefault="00C65A54" w:rsidP="00C65A54">
      <w:r w:rsidRPr="00ED5931">
        <w:t>•</w:t>
      </w:r>
      <w:r w:rsidRPr="00ED5931">
        <w:tab/>
        <w:t>Получить поддержку при оформлении документов в электронном и офлайн-форматах;</w:t>
      </w:r>
    </w:p>
    <w:p w14:paraId="5EEA0F6E" w14:textId="77777777" w:rsidR="00C65A54" w:rsidRPr="00ED5931" w:rsidRDefault="00C65A54" w:rsidP="00C65A54">
      <w:r w:rsidRPr="00ED5931">
        <w:t>•</w:t>
      </w:r>
      <w:r w:rsidRPr="00ED5931">
        <w:tab/>
        <w:t>Обратиться за назначением выплаты;</w:t>
      </w:r>
    </w:p>
    <w:p w14:paraId="545EE3A0" w14:textId="77777777" w:rsidR="00C65A54" w:rsidRPr="00ED5931" w:rsidRDefault="00C65A54" w:rsidP="00C65A54">
      <w:r w:rsidRPr="00ED5931">
        <w:t>•</w:t>
      </w:r>
      <w:r w:rsidRPr="00ED5931">
        <w:tab/>
        <w:t xml:space="preserve">Получить консультации по вопросам формирования личного пенсионного капитала и многое другое. </w:t>
      </w:r>
    </w:p>
    <w:p w14:paraId="75FE7F60" w14:textId="6D908CBB" w:rsidR="00C65A54" w:rsidRPr="00ED5931" w:rsidRDefault="00CC58E5" w:rsidP="00C65A54">
      <w:hyperlink r:id="rId12" w:history="1">
        <w:r w:rsidR="00C65A54" w:rsidRPr="00ED5931">
          <w:rPr>
            <w:rStyle w:val="a3"/>
          </w:rPr>
          <w:t>https://companies.rbc.ru/news/uZJNl4J8mI/npf-buduschee-rasshiryaet-prisutstvie-v-rossijskih-regionah/</w:t>
        </w:r>
      </w:hyperlink>
      <w:r w:rsidR="00C65A54" w:rsidRPr="00ED5931">
        <w:t xml:space="preserve"> </w:t>
      </w:r>
    </w:p>
    <w:p w14:paraId="38A4BC38" w14:textId="3717C1A3" w:rsidR="002A1348" w:rsidRPr="00ED5931" w:rsidRDefault="002A1348" w:rsidP="002A1348">
      <w:pPr>
        <w:pStyle w:val="2"/>
      </w:pPr>
      <w:bookmarkStart w:id="44" w:name="_Toc224195004"/>
      <w:r w:rsidRPr="00ED5931">
        <w:lastRenderedPageBreak/>
        <w:t xml:space="preserve">CNews, 11.03.2026, НПФ </w:t>
      </w:r>
      <w:r w:rsidR="002E3720">
        <w:t>«</w:t>
      </w:r>
      <w:r w:rsidRPr="00ED5931">
        <w:t>Будущее</w:t>
      </w:r>
      <w:r w:rsidR="002E3720">
        <w:t>»</w:t>
      </w:r>
      <w:r w:rsidRPr="00ED5931">
        <w:t xml:space="preserve"> поделился с участниками рынка опытом успешного внедрения ИИ в регистрацию документов</w:t>
      </w:r>
      <w:bookmarkEnd w:id="44"/>
    </w:p>
    <w:p w14:paraId="22D58D68" w14:textId="1BC9ABF1" w:rsidR="002A1348" w:rsidRPr="00ED5931" w:rsidRDefault="002A1348" w:rsidP="00B06D2A">
      <w:pPr>
        <w:pStyle w:val="3"/>
      </w:pPr>
      <w:bookmarkStart w:id="45" w:name="_Toc224195005"/>
      <w:r w:rsidRPr="00ED5931">
        <w:t xml:space="preserve">НПФ </w:t>
      </w:r>
      <w:r w:rsidR="002E3720">
        <w:t>«</w:t>
      </w:r>
      <w:r w:rsidRPr="00ED5931">
        <w:t>Будущее</w:t>
      </w:r>
      <w:r w:rsidR="002E3720">
        <w:t>»</w:t>
      </w:r>
      <w:r w:rsidRPr="00ED5931">
        <w:t xml:space="preserve"> завершил внедрение в свою работу модуля, который позволяет на базе ИИ автоматизировать распознавание и регистрацию документов. Таким образом, 62% ручных операций было упразднено, а качество регистрации возросло на 80%. Об этом CNews сообщили представители НПФ </w:t>
      </w:r>
      <w:r w:rsidR="002E3720">
        <w:t>«</w:t>
      </w:r>
      <w:r w:rsidRPr="00ED5931">
        <w:t>Будущее</w:t>
      </w:r>
      <w:r w:rsidR="002E3720">
        <w:t>»</w:t>
      </w:r>
      <w:r w:rsidRPr="00ED5931">
        <w:t>.</w:t>
      </w:r>
      <w:bookmarkEnd w:id="45"/>
    </w:p>
    <w:p w14:paraId="759E992F" w14:textId="77777777" w:rsidR="002A1348" w:rsidRPr="00ED5931" w:rsidRDefault="002A1348" w:rsidP="002A1348">
      <w:r w:rsidRPr="00ED5931">
        <w:t>Разработка велась командой фонда совместно с профильным вендором в течение года. В результате был создан модуль распознавания документов, который определяет их тип, тематику и формирует заполненные необходимыми атрибутами регистрационные карточки в системе электронного документооборота, существенно снижая нагрузку на сотрудников. Суммарно время регистрации сократилось на 20%.</w:t>
      </w:r>
    </w:p>
    <w:p w14:paraId="60678813" w14:textId="3D4E5224" w:rsidR="002A1348" w:rsidRPr="00ED5931" w:rsidRDefault="002E3720" w:rsidP="002A1348">
      <w:r>
        <w:t>«</w:t>
      </w:r>
      <w:r w:rsidR="002A1348" w:rsidRPr="00ED5931">
        <w:t>В ходе внедрения мы безусловно сталкивались как с технологическими, так и с организационными сложностями. Однако благодаря слаженной работе команды и партнера проект был успешно реализован и уже показывает измеримый результат. Результат, которым мы готовы делиться с профессиональным сообществом, чтобы популяризировать современные высокотехнологичные практики на рынке</w:t>
      </w:r>
      <w:r>
        <w:t>»</w:t>
      </w:r>
      <w:r w:rsidR="002A1348" w:rsidRPr="00ED5931">
        <w:t xml:space="preserve">, — сказала эксперт фонда Виктория Бондарева, заместитель генерального директора НПФ </w:t>
      </w:r>
      <w:r>
        <w:t>«</w:t>
      </w:r>
      <w:r w:rsidR="002A1348" w:rsidRPr="00ED5931">
        <w:t>Будущее</w:t>
      </w:r>
      <w:r>
        <w:t>»</w:t>
      </w:r>
      <w:r w:rsidR="002A1348" w:rsidRPr="00ED5931">
        <w:t>.</w:t>
      </w:r>
    </w:p>
    <w:p w14:paraId="0E80E921" w14:textId="55DCFD00" w:rsidR="002A1348" w:rsidRPr="00ED5931" w:rsidRDefault="00CC58E5" w:rsidP="002A1348">
      <w:hyperlink r:id="rId13" w:history="1">
        <w:r w:rsidR="002A1348" w:rsidRPr="00ED5931">
          <w:rPr>
            <w:rStyle w:val="a3"/>
          </w:rPr>
          <w:t>https://www.cnews.ru/news/line/2026-03-11_npf_budushchee_podelilsya</w:t>
        </w:r>
      </w:hyperlink>
      <w:r w:rsidR="002A1348" w:rsidRPr="00ED5931">
        <w:t xml:space="preserve"> </w:t>
      </w:r>
    </w:p>
    <w:p w14:paraId="3EED7C95" w14:textId="77777777" w:rsidR="008F5647" w:rsidRPr="00ED5931" w:rsidRDefault="008F5647" w:rsidP="008F5647">
      <w:pPr>
        <w:pStyle w:val="2"/>
      </w:pPr>
      <w:bookmarkStart w:id="46" w:name="_Toc224195006"/>
      <w:r w:rsidRPr="00ED5931">
        <w:t>Ваш Пенсионный Брокер, 11.03.2026, Об аннулировании лицензии АО УК ЦЭМ</w:t>
      </w:r>
      <w:bookmarkEnd w:id="46"/>
    </w:p>
    <w:p w14:paraId="37D134F3" w14:textId="5CECF4F1" w:rsidR="008F5647" w:rsidRPr="00ED5931" w:rsidRDefault="008F5647" w:rsidP="00B06D2A">
      <w:pPr>
        <w:pStyle w:val="3"/>
      </w:pPr>
      <w:bookmarkStart w:id="47" w:name="_Toc224195007"/>
      <w:r w:rsidRPr="00ED5931">
        <w:t xml:space="preserve">Банк России 05.03.2026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28.04.2012 № 21-000-1-00873, предоставленную Акционерному обществу Управляющей компании </w:t>
      </w:r>
      <w:r w:rsidR="002E3720">
        <w:t>«</w:t>
      </w:r>
      <w:r w:rsidRPr="00ED5931">
        <w:t>Центр Эссет Менеджмент</w:t>
      </w:r>
      <w:r w:rsidR="002E3720">
        <w:t>»</w:t>
      </w:r>
      <w:r w:rsidRPr="00ED5931">
        <w:t xml:space="preserve"> (ИНН 7725590582). Общество неоднократно в течение года не исполняло предписания Банка России, нарушало требования к распространению, предоставлению или раскрытию информации.</w:t>
      </w:r>
      <w:bookmarkEnd w:id="47"/>
    </w:p>
    <w:p w14:paraId="4F9C9D05" w14:textId="056EC78E" w:rsidR="008F5647" w:rsidRPr="00ED5931" w:rsidRDefault="00CC58E5" w:rsidP="008F5647">
      <w:hyperlink r:id="rId14" w:history="1">
        <w:r w:rsidR="008F5647" w:rsidRPr="00ED5931">
          <w:rPr>
            <w:rStyle w:val="a3"/>
          </w:rPr>
          <w:t>http://pbroker.ru/?p=81760</w:t>
        </w:r>
      </w:hyperlink>
    </w:p>
    <w:p w14:paraId="5EC65627" w14:textId="11107DC1" w:rsidR="00D12425" w:rsidRPr="00ED5931" w:rsidRDefault="00D12425" w:rsidP="00D12425">
      <w:pPr>
        <w:pStyle w:val="2"/>
      </w:pPr>
      <w:bookmarkStart w:id="48" w:name="_Toc224195008"/>
      <w:r w:rsidRPr="00ED5931">
        <w:lastRenderedPageBreak/>
        <w:t xml:space="preserve">РИА Томск, 11.03.2026, Первый офис НПФ </w:t>
      </w:r>
      <w:r w:rsidR="002E3720">
        <w:t>«</w:t>
      </w:r>
      <w:r w:rsidRPr="00ED5931">
        <w:t>БУДУЩЕЕ</w:t>
      </w:r>
      <w:r w:rsidR="002E3720">
        <w:t>»</w:t>
      </w:r>
      <w:r w:rsidRPr="00ED5931">
        <w:t xml:space="preserve"> открылся в Томске</w:t>
      </w:r>
      <w:bookmarkEnd w:id="48"/>
    </w:p>
    <w:p w14:paraId="79E40429" w14:textId="734CA1FF" w:rsidR="00D12425" w:rsidRPr="00ED5931" w:rsidRDefault="00D12425" w:rsidP="00B06D2A">
      <w:pPr>
        <w:pStyle w:val="3"/>
      </w:pPr>
      <w:bookmarkStart w:id="49" w:name="_Toc224195009"/>
      <w:r w:rsidRPr="00ED5931">
        <w:t xml:space="preserve">Негосударственный пенсионный фонд </w:t>
      </w:r>
      <w:r w:rsidR="002E3720">
        <w:t>«</w:t>
      </w:r>
      <w:r w:rsidRPr="00ED5931">
        <w:t>БУДУЩЕЕ</w:t>
      </w:r>
      <w:r w:rsidR="002E3720">
        <w:t>»</w:t>
      </w:r>
      <w:r w:rsidRPr="00ED5931">
        <w:t xml:space="preserve"> открыл первый офис в Томске. Теперь жители региона могут лично узнать подробности и вступить в программы фонда, в том числе стать участниками программы долгосрочных сбережений (ПДС), позволяющей формировать накопления при поддержке государства. Подробнее – в материале РИА Томск.</w:t>
      </w:r>
      <w:bookmarkEnd w:id="49"/>
    </w:p>
    <w:p w14:paraId="3B808B9C" w14:textId="0998BF5A" w:rsidR="00D12425" w:rsidRPr="00ED5931" w:rsidRDefault="00D12425" w:rsidP="00D12425">
      <w:r w:rsidRPr="00ED5931">
        <w:t xml:space="preserve">НПФ </w:t>
      </w:r>
      <w:r w:rsidR="002E3720">
        <w:t>«</w:t>
      </w:r>
      <w:r w:rsidRPr="00ED5931">
        <w:t>БУДУЩЕЕ</w:t>
      </w:r>
      <w:r w:rsidR="002E3720">
        <w:t>»</w:t>
      </w:r>
      <w:r w:rsidRPr="00ED5931">
        <w:t xml:space="preserve"> – один из крупнейших негосударственных пенсионных фондов России, работающий с 2014 года. Он осуществляет деятельность по пенсионному обеспечению и пенсионному страхованию, а также с 2024 года является оператором программы долгосрочных сбережений. У НПФ </w:t>
      </w:r>
      <w:r w:rsidR="002E3720">
        <w:t>«</w:t>
      </w:r>
      <w:r w:rsidRPr="00ED5931">
        <w:t>БУДУЩЕЕ</w:t>
      </w:r>
      <w:r w:rsidR="002E3720">
        <w:t>»</w:t>
      </w:r>
      <w:r w:rsidRPr="00ED5931">
        <w:t xml:space="preserve"> более 50 офисов по всей России и 8,8 миллиона клиентов. Накануне компания открыла свой первый офис в Томске.</w:t>
      </w:r>
    </w:p>
    <w:p w14:paraId="4D78BD1B" w14:textId="5FDDA5DD" w:rsidR="00D12425" w:rsidRPr="00ED5931" w:rsidRDefault="002E3720" w:rsidP="00D12425">
      <w:r>
        <w:t>«</w:t>
      </w:r>
      <w:r w:rsidR="00D12425" w:rsidRPr="00ED5931">
        <w:t>Наша задача – открыть офисы во всех крупных городах. Несмотря на то, что сегодня популярность набирает наше мобильное приложение, в котором можно получить весь спектр услуг: заключить новый договор, подать заявление, изменить персональные данные, мы понимаем важность и ценность личного общения</w:t>
      </w:r>
      <w:r>
        <w:t>»</w:t>
      </w:r>
      <w:r w:rsidR="00D12425" w:rsidRPr="00ED5931">
        <w:t xml:space="preserve">, – рассказал на открытии офиса в Томске генеральный директор НПФ </w:t>
      </w:r>
      <w:r>
        <w:t>«</w:t>
      </w:r>
      <w:r w:rsidR="00D12425" w:rsidRPr="00ED5931">
        <w:t>БУДУЩЕЕ</w:t>
      </w:r>
      <w:r>
        <w:t>»</w:t>
      </w:r>
      <w:r w:rsidR="00D12425" w:rsidRPr="00ED5931">
        <w:t xml:space="preserve"> Олег Мошляк.</w:t>
      </w:r>
    </w:p>
    <w:p w14:paraId="2BFBA20E" w14:textId="3F346737" w:rsidR="00D12425" w:rsidRPr="00ED5931" w:rsidRDefault="00D12425" w:rsidP="00D12425">
      <w:r w:rsidRPr="00ED5931">
        <w:t xml:space="preserve">По словам спикера, сегодня офисы НПФ </w:t>
      </w:r>
      <w:r w:rsidR="002E3720">
        <w:t>«</w:t>
      </w:r>
      <w:r w:rsidRPr="00ED5931">
        <w:t>БУДУЩЕЕ</w:t>
      </w:r>
      <w:r w:rsidR="002E3720">
        <w:t>»</w:t>
      </w:r>
      <w:r w:rsidRPr="00ED5931">
        <w:t xml:space="preserve"> постепенно меняют формат, привлекая жителей более молодого возраста. Для такого клиента фонд делает акцент на новом продукте – программе долгосрочных сбережений.</w:t>
      </w:r>
    </w:p>
    <w:p w14:paraId="6F84C67B" w14:textId="5A1DC8B9" w:rsidR="00D12425" w:rsidRPr="00ED5931" w:rsidRDefault="002E3720" w:rsidP="00D12425">
      <w:r>
        <w:t>«</w:t>
      </w:r>
      <w:r w:rsidR="00D12425" w:rsidRPr="00ED5931">
        <w:t>ПДС прежде всего нацелена на возраст 30–35+. Самое важное: это не пенсионный продукт, не пенсия, это именно долгосрочные накопления. С помощью программы молодой гражданин, начав, допустим, в 30 лет, через 15 лет может сформировать достаточно серьезный капитал. Эти накопленные средства можно использовать как первоначальный взнос на ипотеку, на образование детей или как страховку на случай сложных жизненных ситуаций</w:t>
      </w:r>
      <w:r>
        <w:t>»</w:t>
      </w:r>
      <w:r w:rsidR="00D12425" w:rsidRPr="00ED5931">
        <w:t>, – добавил Олег Мошляк.</w:t>
      </w:r>
    </w:p>
    <w:p w14:paraId="53BF3CE4" w14:textId="2FCFB9FC" w:rsidR="00D12425" w:rsidRPr="00ED5931" w:rsidRDefault="002E3720" w:rsidP="00D12425">
      <w:r>
        <w:t>«</w:t>
      </w:r>
      <w:r w:rsidR="00D12425" w:rsidRPr="00ED5931">
        <w:t>Осмысленное сбережение</w:t>
      </w:r>
      <w:r>
        <w:t>»</w:t>
      </w:r>
      <w:r w:rsidR="00D12425" w:rsidRPr="00ED5931">
        <w:t xml:space="preserve"> – вот что, по мнению генерального директора НПФ </w:t>
      </w:r>
      <w:r>
        <w:t>«</w:t>
      </w:r>
      <w:r w:rsidR="00D12425" w:rsidRPr="00ED5931">
        <w:t>БУДУЩЕЕ</w:t>
      </w:r>
      <w:r>
        <w:t>»</w:t>
      </w:r>
      <w:r w:rsidR="00D12425" w:rsidRPr="00ED5931">
        <w:t>, ставится во главу угла.</w:t>
      </w:r>
    </w:p>
    <w:p w14:paraId="6A8FD95B" w14:textId="741DED5A" w:rsidR="00D12425" w:rsidRPr="00ED5931" w:rsidRDefault="002E3720" w:rsidP="00D12425">
      <w:r>
        <w:t>«</w:t>
      </w:r>
      <w:r w:rsidR="00D12425" w:rsidRPr="00ED5931">
        <w:t xml:space="preserve">Мы всегда отталкиваемся от цели нашего клиента. И, когда общаемся с ним, задаем вопрос: </w:t>
      </w:r>
      <w:r>
        <w:t>«</w:t>
      </w:r>
      <w:r w:rsidR="00D12425" w:rsidRPr="00ED5931">
        <w:t>Сколько вы хотите получать?</w:t>
      </w:r>
      <w:r>
        <w:t>»</w:t>
      </w:r>
      <w:r w:rsidR="00D12425" w:rsidRPr="00ED5931">
        <w:t xml:space="preserve"> или </w:t>
      </w:r>
      <w:r>
        <w:t>«</w:t>
      </w:r>
      <w:r w:rsidR="00D12425" w:rsidRPr="00ED5931">
        <w:t>Сколько вы хотите накопить?</w:t>
      </w:r>
      <w:r>
        <w:t>»</w:t>
      </w:r>
      <w:r w:rsidR="00D12425" w:rsidRPr="00ED5931">
        <w:t>. Это наша отправная точка. Она обуславливает то, сколько конкретному человеку комфортно откладывать денег и каким должен быть договор. Мы боремся за осмысленное участие</w:t>
      </w:r>
      <w:r>
        <w:t>»</w:t>
      </w:r>
      <w:r w:rsidR="00D12425" w:rsidRPr="00ED5931">
        <w:t>, – пояснил эксперт.</w:t>
      </w:r>
    </w:p>
    <w:p w14:paraId="2B9272CB" w14:textId="77777777" w:rsidR="00D12425" w:rsidRPr="00ED5931" w:rsidRDefault="00D12425" w:rsidP="00D12425">
      <w:r w:rsidRPr="00ED5931">
        <w:t>Преимущества программы долгосрочных сбережений</w:t>
      </w:r>
    </w:p>
    <w:p w14:paraId="2C4A9D74" w14:textId="77777777" w:rsidR="00D12425" w:rsidRPr="00ED5931" w:rsidRDefault="00D12425" w:rsidP="00D12425">
      <w:r w:rsidRPr="00ED5931">
        <w:t>У программы есть ряд преимуществ, среди них:</w:t>
      </w:r>
    </w:p>
    <w:p w14:paraId="45873E76" w14:textId="77777777" w:rsidR="00D12425" w:rsidRPr="00ED5931" w:rsidRDefault="00D12425" w:rsidP="00D12425">
      <w:r w:rsidRPr="00ED5931">
        <w:t>●        Софинансирование от государства – до 36 тысяч рублей в год. Участник делает взносы, государство добавляет. Условия доплаты от государства зависят от уровня официальной зарплаты участника.</w:t>
      </w:r>
    </w:p>
    <w:p w14:paraId="70740E1B" w14:textId="77777777" w:rsidR="00D12425" w:rsidRPr="00ED5931" w:rsidRDefault="00D12425" w:rsidP="00D12425">
      <w:r w:rsidRPr="00ED5931">
        <w:t>●        Возможность получить налоговый вычет.</w:t>
      </w:r>
    </w:p>
    <w:p w14:paraId="2F4E0876" w14:textId="221D4015" w:rsidR="00D12425" w:rsidRPr="00ED5931" w:rsidRDefault="00D12425" w:rsidP="00D12425">
      <w:r w:rsidRPr="00ED5931">
        <w:t xml:space="preserve">●        Начисление на средства инвестиционного дохода, заработанного НПФ. По итогам прошлого года средняя доходность НПФ </w:t>
      </w:r>
      <w:r w:rsidR="002E3720">
        <w:t>«</w:t>
      </w:r>
      <w:r w:rsidRPr="00ED5931">
        <w:t>БУДУЩЕЕ</w:t>
      </w:r>
      <w:r w:rsidR="002E3720">
        <w:t>»</w:t>
      </w:r>
      <w:r w:rsidRPr="00ED5931">
        <w:t xml:space="preserve"> составила 19,1%.</w:t>
      </w:r>
    </w:p>
    <w:p w14:paraId="5FA76B03" w14:textId="3C45029F" w:rsidR="00D12425" w:rsidRPr="00ED5931" w:rsidRDefault="00D12425" w:rsidP="00D12425">
      <w:r w:rsidRPr="00ED5931">
        <w:lastRenderedPageBreak/>
        <w:t xml:space="preserve">●        Перевод в программу </w:t>
      </w:r>
      <w:r w:rsidR="002E3720">
        <w:t>«</w:t>
      </w:r>
      <w:r w:rsidRPr="00ED5931">
        <w:t>замороженных</w:t>
      </w:r>
      <w:r w:rsidR="002E3720">
        <w:t>»</w:t>
      </w:r>
      <w:r w:rsidRPr="00ED5931">
        <w:t xml:space="preserve"> пенсионных накоплений по договору ОПС.</w:t>
      </w:r>
    </w:p>
    <w:p w14:paraId="34C12B41" w14:textId="77777777" w:rsidR="00D12425" w:rsidRPr="00ED5931" w:rsidRDefault="00D12425" w:rsidP="00D12425">
      <w:r w:rsidRPr="00ED5931">
        <w:t>●        Получение всех средств при наступлении тяжелой жизненной ситуации.</w:t>
      </w:r>
    </w:p>
    <w:p w14:paraId="71A53C4B" w14:textId="6DE8BFC8" w:rsidR="00D12425" w:rsidRPr="00ED5931" w:rsidRDefault="002E3720" w:rsidP="00D12425">
      <w:r>
        <w:t>«</w:t>
      </w:r>
      <w:r w:rsidR="00D12425" w:rsidRPr="00ED5931">
        <w:t>Целевое накопление должно быть долгосрочным. Если вы считаете, что вам через год понадобятся деньги, то, наверное, в этой ситуации разумнее депозит, а это другая доходность. 15 лет – оптимальный срок с точки зрения получения максимального эффекта и выгод. Это абсолютно не означает, что деньги будут заморожены на весь этот срок. В случае сложных жизненных ситуаций их можно получить в полном объеме</w:t>
      </w:r>
      <w:r>
        <w:t>»</w:t>
      </w:r>
      <w:r w:rsidR="00D12425" w:rsidRPr="00ED5931">
        <w:t>, – подвел итог Олег Мошляк.</w:t>
      </w:r>
    </w:p>
    <w:p w14:paraId="50A162F3" w14:textId="167E4F62" w:rsidR="00C114B7" w:rsidRPr="00ED5931" w:rsidRDefault="00CC58E5" w:rsidP="00D12425">
      <w:hyperlink r:id="rId15" w:history="1">
        <w:r w:rsidR="00D12425" w:rsidRPr="00ED5931">
          <w:rPr>
            <w:rStyle w:val="a3"/>
          </w:rPr>
          <w:t>https://www.riatomsk.ru/article/20260311/pervii-ofis-npf-buduschee-otkrilsya-v-tomske</w:t>
        </w:r>
      </w:hyperlink>
    </w:p>
    <w:p w14:paraId="3F3BD793" w14:textId="77777777" w:rsidR="00111D7C" w:rsidRPr="00ED5931" w:rsidRDefault="00111D7C" w:rsidP="00111D7C">
      <w:pPr>
        <w:pStyle w:val="10"/>
      </w:pPr>
      <w:bookmarkStart w:id="50" w:name="_Toc165991073"/>
      <w:bookmarkStart w:id="51" w:name="_Toc99271691"/>
      <w:bookmarkStart w:id="52" w:name="_Toc99318654"/>
      <w:bookmarkStart w:id="53" w:name="_Toc99318783"/>
      <w:bookmarkStart w:id="54" w:name="_Toc396864672"/>
      <w:bookmarkStart w:id="55" w:name="_Toc224195010"/>
      <w:r w:rsidRPr="00ED5931">
        <w:t>Программа долгосрочных сбережений</w:t>
      </w:r>
      <w:bookmarkEnd w:id="50"/>
      <w:bookmarkEnd w:id="55"/>
    </w:p>
    <w:p w14:paraId="472F686F" w14:textId="77777777" w:rsidR="008F5647" w:rsidRPr="00ED5931" w:rsidRDefault="008F5647" w:rsidP="008F5647">
      <w:pPr>
        <w:pStyle w:val="2"/>
      </w:pPr>
      <w:bookmarkStart w:id="56" w:name="_Toc224195011"/>
      <w:r w:rsidRPr="00ED5931">
        <w:t>Ваш Пенсионный Брокер, 11.03.2026, Правила вывода денег из программы долгосрочных сбережений ужесточат. Как это коснётся россиян</w:t>
      </w:r>
      <w:bookmarkEnd w:id="56"/>
    </w:p>
    <w:p w14:paraId="00C6393A" w14:textId="77777777" w:rsidR="008F5647" w:rsidRPr="00ED5931" w:rsidRDefault="008F5647" w:rsidP="00B06D2A">
      <w:pPr>
        <w:pStyle w:val="3"/>
      </w:pPr>
      <w:bookmarkStart w:id="57" w:name="_Toc224195012"/>
      <w:r w:rsidRPr="00ED5931">
        <w:t>Минфин предложил увеличить минимальный срок снятия средств с программы долгосрочных сбережений (ПДС) до 5 лет. Сейчас пенсионеры могут обналичить деньги в любой момент без потери господдержки - многие используют это как аналог выгодного вклада. Рассказываем, что изменится и почему власти пошли на ограничения.</w:t>
      </w:r>
      <w:bookmarkEnd w:id="57"/>
    </w:p>
    <w:p w14:paraId="4F8E23D0" w14:textId="77777777" w:rsidR="008F5647" w:rsidRPr="00ED5931" w:rsidRDefault="008F5647" w:rsidP="008F5647">
      <w:r w:rsidRPr="00ED5931">
        <w:t>Программа долгосрочных сбережений граждан работает с 1 января 2024 года. Это добровольный накопительный продукт: россияне вкладывают средства через негосударственные пенсионные фонды, государство их софинансирует.</w:t>
      </w:r>
    </w:p>
    <w:p w14:paraId="1B00AFD1" w14:textId="77777777" w:rsidR="008F5647" w:rsidRPr="00ED5931" w:rsidRDefault="008F5647" w:rsidP="008F5647">
      <w:r w:rsidRPr="00ED5931">
        <w:t>По действующим правилам женщины с 55 лет и мужчины с 60 лет могут досрочно забрать деньги без потери начислений. В третьем квартале 2025 года этим воспользовались тысячи пенсионеров - они сняли около 18 миллиардов рублей.</w:t>
      </w:r>
    </w:p>
    <w:p w14:paraId="0465AE49" w14:textId="689AF2A9" w:rsidR="008F5647" w:rsidRPr="00ED5931" w:rsidRDefault="002E3720" w:rsidP="008F5647">
      <w:r>
        <w:t>«</w:t>
      </w:r>
      <w:r w:rsidR="008F5647" w:rsidRPr="00ED5931">
        <w:t>Некоторые участники программы выводят средства сразу после получения господдержки. Это противоречит долгосрочной природе ПДС</w:t>
      </w:r>
      <w:r>
        <w:t>»</w:t>
      </w:r>
      <w:r w:rsidR="008F5647" w:rsidRPr="00ED5931">
        <w:t>, - объяснил замминистра финансов Иван Чебесков.</w:t>
      </w:r>
    </w:p>
    <w:p w14:paraId="4BDBD354" w14:textId="77777777" w:rsidR="008F5647" w:rsidRPr="00ED5931" w:rsidRDefault="008F5647" w:rsidP="008F5647">
      <w:r w:rsidRPr="00ED5931">
        <w:t>За год программа привлекла 216 миллиардов рублей. Это меньше планового показателя в 250 миллиардов. При этом россияне заключили почти 3 миллиона договоров.</w:t>
      </w:r>
    </w:p>
    <w:p w14:paraId="4B4708D1" w14:textId="77777777" w:rsidR="008F5647" w:rsidRPr="00ED5931" w:rsidRDefault="008F5647" w:rsidP="008F5647">
      <w:r w:rsidRPr="00ED5931">
        <w:t>Минфин в скором времени внесёт изменения в условия программы. Средства господдержки нельзя будет снять в течение 5 лет с момента вступления в ПДС. Изменения планируют ввести с 2026 года.</w:t>
      </w:r>
    </w:p>
    <w:p w14:paraId="7F2A28D1" w14:textId="77777777" w:rsidR="008F5647" w:rsidRPr="00ED5931" w:rsidRDefault="008F5647" w:rsidP="008F5647">
      <w:r w:rsidRPr="00ED5931">
        <w:t>Ограничение коснётся и пенсионеров. Сейчас они могли использовать программу как срочный вклад с доходностью выше банковской - внести деньги, получить софинансирование и быстро обналичить всё. После ужесточения правил такая схема станет невозможной.</w:t>
      </w:r>
    </w:p>
    <w:p w14:paraId="0F6CD38A" w14:textId="77777777" w:rsidR="008F5647" w:rsidRPr="00ED5931" w:rsidRDefault="008F5647" w:rsidP="008F5647">
      <w:r w:rsidRPr="00ED5931">
        <w:t xml:space="preserve">Договоры ПДС заключают на 15 лет. Эксперты связывают низкую популярность программы с недоверием граждан к долгосрочным пенсионным накоплениям, скромной </w:t>
      </w:r>
      <w:r w:rsidRPr="00ED5931">
        <w:lastRenderedPageBreak/>
        <w:t>доходностью НПФ и конкуренцией с другими инструментами вроде индивидуального инвестиционного счёта третьего типа.</w:t>
      </w:r>
    </w:p>
    <w:p w14:paraId="75CA024F" w14:textId="78F6482C" w:rsidR="00111D7C" w:rsidRDefault="00CC58E5" w:rsidP="008F5647">
      <w:hyperlink r:id="rId16" w:history="1">
        <w:r w:rsidR="008F5647" w:rsidRPr="00ED5931">
          <w:rPr>
            <w:rStyle w:val="a3"/>
          </w:rPr>
          <w:t>http://pbroker.ru/?p=81758</w:t>
        </w:r>
      </w:hyperlink>
    </w:p>
    <w:p w14:paraId="33995DDC" w14:textId="42034B82" w:rsidR="00BF0449" w:rsidRDefault="00BF0449" w:rsidP="00BF0449">
      <w:pPr>
        <w:pStyle w:val="2"/>
      </w:pPr>
      <w:bookmarkStart w:id="58" w:name="_Toc224195013"/>
      <w:r>
        <w:t>Сравни.ру, 11.03.2026</w:t>
      </w:r>
      <w:r w:rsidRPr="00BF0449">
        <w:t xml:space="preserve">, </w:t>
      </w:r>
      <w:r>
        <w:t>Материнский капитал в ПДС: НПФ продвигают новую возможность долгосрочных сбережений</w:t>
      </w:r>
      <w:bookmarkEnd w:id="58"/>
    </w:p>
    <w:p w14:paraId="1DB2A135" w14:textId="77777777" w:rsidR="00BF0449" w:rsidRDefault="00BF0449" w:rsidP="00BF0449">
      <w:pPr>
        <w:pStyle w:val="3"/>
      </w:pPr>
      <w:bookmarkStart w:id="59" w:name="_Toc224195014"/>
      <w:r>
        <w:t>На II ежегодном Форуме лидеров рынка управления активами (организатор - рейтинговое агентство «Эксперт РА») представители негосударственных пенсионных фондов (НПФ) выдвинули предложение: разрешить перевод материнского капитала в программу долгосрочных сбережений (ПДС).</w:t>
      </w:r>
      <w:bookmarkEnd w:id="59"/>
    </w:p>
    <w:p w14:paraId="68DF3163" w14:textId="77777777" w:rsidR="00BF0449" w:rsidRDefault="00BF0449" w:rsidP="00BF0449">
      <w:r>
        <w:t>Позиция отраслевых лидеров</w:t>
      </w:r>
    </w:p>
    <w:p w14:paraId="55769993" w14:textId="77777777" w:rsidR="00BF0449" w:rsidRDefault="00BF0449" w:rsidP="00BF0449">
      <w:r>
        <w:t>Инициатива уже обсуждается с Минфином и отнесена участниками рынка к числу приоритетных.</w:t>
      </w:r>
    </w:p>
    <w:p w14:paraId="41EE8AD9" w14:textId="77777777" w:rsidR="00BF0449" w:rsidRDefault="00BF0449" w:rsidP="00BF0449">
      <w:r>
        <w:t>Аркадий Недбай, председатель совета НАПФ, гендиректор НПФ «Альянс», считает перевод маткапитала в ПДС «очевидной функцией», которую необходимо реализовать. Галина Морозова, председатель совета директоров НПФ «Будущее», также напомнила, что изначально маткапитал задумывался как средство для пенсии матери, но его также можно направлять на долгосрочные цели ребенка - например, образование.</w:t>
      </w:r>
    </w:p>
    <w:p w14:paraId="775176A1" w14:textId="77777777" w:rsidR="00BF0449" w:rsidRDefault="00BF0449" w:rsidP="00BF0449">
      <w:r>
        <w:t>Открыть вклад по лучшей ставке можно на Сравни.</w:t>
      </w:r>
    </w:p>
    <w:p w14:paraId="0B40E97D" w14:textId="77777777" w:rsidR="00BF0449" w:rsidRDefault="00BF0449" w:rsidP="00BF0449">
      <w:r>
        <w:t>В приложении и на сайте покажем условия в разных банках, чтобы выбрать подходящий вариант.</w:t>
      </w:r>
    </w:p>
    <w:p w14:paraId="544A2292" w14:textId="77777777" w:rsidR="00BF0449" w:rsidRDefault="00BF0449" w:rsidP="00BF0449">
      <w:r>
        <w:t>История вопроса</w:t>
      </w:r>
    </w:p>
    <w:p w14:paraId="3B1D23CA" w14:textId="77777777" w:rsidR="00BF0449" w:rsidRDefault="00BF0449" w:rsidP="00BF0449">
      <w:r>
        <w:t>Весной 2025 года участники рынка уже обсуждали с властями возможность направлять маткапитал в ПДС, ИИС 3, НСЖ.</w:t>
      </w:r>
    </w:p>
    <w:p w14:paraId="67F2D3AC" w14:textId="77777777" w:rsidR="00BF0449" w:rsidRDefault="00BF0449" w:rsidP="00BF0449">
      <w:r>
        <w:t>Идею положительно оценил Анатолий Аксаков, глава комитета Госдумы по финрынку.</w:t>
      </w:r>
    </w:p>
    <w:p w14:paraId="69AF5EC6" w14:textId="77777777" w:rsidR="00BF0449" w:rsidRDefault="00BF0449" w:rsidP="00BF0449">
      <w:r>
        <w:t>Куда сейчас можно направить маткапитал</w:t>
      </w:r>
    </w:p>
    <w:p w14:paraId="07D3C459" w14:textId="77777777" w:rsidR="00BF0449" w:rsidRDefault="00BF0449" w:rsidP="00BF0449">
      <w:r>
        <w:t>Право на материнский капитал возникает при наличии российского гражданства у ребенка со дня рождения.</w:t>
      </w:r>
    </w:p>
    <w:p w14:paraId="62204BD1" w14:textId="77777777" w:rsidR="00BF0449" w:rsidRDefault="00BF0449" w:rsidP="00BF0449">
      <w:r>
        <w:t>Получателями выступают:</w:t>
      </w:r>
    </w:p>
    <w:p w14:paraId="0C0987B1" w14:textId="77777777" w:rsidR="00BF0449" w:rsidRDefault="00BF0449" w:rsidP="00BF0449">
      <w:r>
        <w:t>•</w:t>
      </w:r>
      <w:r>
        <w:tab/>
        <w:t>женщины, родившие/усыновившие первого ребенка после 1 января 2020 года или второго/последующих после 1 января 2007 года;</w:t>
      </w:r>
    </w:p>
    <w:p w14:paraId="64A740F4" w14:textId="77777777" w:rsidR="00BF0449" w:rsidRDefault="00BF0449" w:rsidP="00BF0449">
      <w:r>
        <w:t>•</w:t>
      </w:r>
      <w:r>
        <w:tab/>
        <w:t>мужчины - единственные усыновители первого ребенка (решение суда с 1 января 2020 года) или второго/последующих (решение суда с 1 января 2007 года);</w:t>
      </w:r>
    </w:p>
    <w:p w14:paraId="7F73BE8F" w14:textId="77777777" w:rsidR="00BF0449" w:rsidRDefault="00BF0449" w:rsidP="00BF0449">
      <w:r>
        <w:t>•</w:t>
      </w:r>
      <w:r>
        <w:tab/>
        <w:t>мужчины, если у матери прекратилось право на маткапитал (смерть, лишение прав, умышленное преступление против ребенка, отмена усыновления);</w:t>
      </w:r>
    </w:p>
    <w:p w14:paraId="16625FB3" w14:textId="77777777" w:rsidR="00BF0449" w:rsidRDefault="00BF0449" w:rsidP="00BF0449">
      <w:r>
        <w:t>•</w:t>
      </w:r>
      <w:r>
        <w:tab/>
        <w:t>несовершеннолетние дети или очно обучающиеся до 23 лет - при прекращении права у родителей/усыновителей.</w:t>
      </w:r>
    </w:p>
    <w:p w14:paraId="56FE1125" w14:textId="77777777" w:rsidR="00BF0449" w:rsidRDefault="00BF0449" w:rsidP="00BF0449">
      <w:r>
        <w:t>Текущие направления расходования:</w:t>
      </w:r>
    </w:p>
    <w:p w14:paraId="6BE49E57" w14:textId="77777777" w:rsidR="00BF0449" w:rsidRDefault="00BF0449" w:rsidP="00BF0449">
      <w:r>
        <w:lastRenderedPageBreak/>
        <w:t>•</w:t>
      </w:r>
      <w:r>
        <w:tab/>
        <w:t>улучшение жилищных условий (покупка, ипотека, строительство, реконструкция);</w:t>
      </w:r>
    </w:p>
    <w:p w14:paraId="3C9B7102" w14:textId="77777777" w:rsidR="00BF0449" w:rsidRDefault="00BF0449" w:rsidP="00BF0449">
      <w:r>
        <w:t>•</w:t>
      </w:r>
      <w:r>
        <w:tab/>
        <w:t>образование детей;</w:t>
      </w:r>
    </w:p>
    <w:p w14:paraId="324B27E1" w14:textId="77777777" w:rsidR="00BF0449" w:rsidRDefault="00BF0449" w:rsidP="00BF0449">
      <w:r>
        <w:t>•</w:t>
      </w:r>
      <w:r>
        <w:tab/>
        <w:t>накопительная пенсия матери или отца;</w:t>
      </w:r>
    </w:p>
    <w:p w14:paraId="0845A787" w14:textId="77777777" w:rsidR="00BF0449" w:rsidRDefault="00BF0449" w:rsidP="00BF0449">
      <w:r>
        <w:t>•</w:t>
      </w:r>
      <w:r>
        <w:tab/>
        <w:t>товары и услуги для детей инвалидов;</w:t>
      </w:r>
    </w:p>
    <w:p w14:paraId="73388FC6" w14:textId="77777777" w:rsidR="00BF0449" w:rsidRDefault="00BF0449" w:rsidP="00BF0449">
      <w:r>
        <w:t>•</w:t>
      </w:r>
      <w:r>
        <w:tab/>
        <w:t>ежемесячные выплаты.</w:t>
      </w:r>
    </w:p>
    <w:p w14:paraId="5BF0A5CD" w14:textId="77777777" w:rsidR="00BF0449" w:rsidRDefault="00BF0449" w:rsidP="00BF0449">
      <w:r>
        <w:t>Важное кратко</w:t>
      </w:r>
    </w:p>
    <w:p w14:paraId="3A158184" w14:textId="77777777" w:rsidR="00BF0449" w:rsidRDefault="00BF0449" w:rsidP="00BF0449">
      <w:r>
        <w:t>•</w:t>
      </w:r>
      <w:r>
        <w:tab/>
        <w:t>НПФ активно продвигают интеграцию маткапитала в ПДС как приоритетный проект.</w:t>
      </w:r>
    </w:p>
    <w:p w14:paraId="661668D6" w14:textId="77777777" w:rsidR="00BF0449" w:rsidRDefault="00BF0449" w:rsidP="00BF0449">
      <w:r>
        <w:t>•</w:t>
      </w:r>
      <w:r>
        <w:tab/>
        <w:t>Обсуждение ведется с Минфином, но конкретные механизмы пока не утверждены.</w:t>
      </w:r>
    </w:p>
    <w:p w14:paraId="04C0C950" w14:textId="77777777" w:rsidR="00BF0449" w:rsidRDefault="00BF0449" w:rsidP="00BF0449">
      <w:r>
        <w:t>•</w:t>
      </w:r>
      <w:r>
        <w:tab/>
        <w:t xml:space="preserve">Текущие правила позволяют использовать маткапитал на пенсию, но с возможностью отзыва до назначения выплат. </w:t>
      </w:r>
    </w:p>
    <w:p w14:paraId="7724F25A" w14:textId="10BEDA92" w:rsidR="00BF0449" w:rsidRPr="00ED5931" w:rsidRDefault="00CC58E5" w:rsidP="00BF0449">
      <w:hyperlink r:id="rId17" w:history="1">
        <w:r w:rsidR="00BF0449" w:rsidRPr="000F2EAB">
          <w:rPr>
            <w:rStyle w:val="a3"/>
          </w:rPr>
          <w:t>https://www.sravni.ru/novost/2026/3/11/materinskij-kapital-v-pds-npf-prodvigayut-novuyu-vozmozhnost-dolgosrochnyh-sberezhenij/</w:t>
        </w:r>
      </w:hyperlink>
      <w:r w:rsidR="00BF0449">
        <w:t xml:space="preserve"> </w:t>
      </w:r>
    </w:p>
    <w:p w14:paraId="36D103B6" w14:textId="378BFE01" w:rsidR="00C114B7" w:rsidRPr="00ED5931" w:rsidRDefault="00C114B7" w:rsidP="00C114B7">
      <w:pPr>
        <w:pStyle w:val="2"/>
      </w:pPr>
      <w:bookmarkStart w:id="60" w:name="ф4"/>
      <w:bookmarkStart w:id="61" w:name="_Toc224195015"/>
      <w:bookmarkEnd w:id="60"/>
      <w:r w:rsidRPr="00ED5931">
        <w:t xml:space="preserve">Коммерсантъ-Ростов-на-Дону, 11.03.2026, </w:t>
      </w:r>
      <w:r w:rsidR="002E3720">
        <w:t>«</w:t>
      </w:r>
      <w:r w:rsidRPr="00ED5931">
        <w:t>Здесь люди хорошо адаптируются к финансовым инновациям</w:t>
      </w:r>
      <w:r w:rsidR="002E3720">
        <w:t>»</w:t>
      </w:r>
      <w:bookmarkEnd w:id="61"/>
    </w:p>
    <w:p w14:paraId="0B882CEB" w14:textId="179F9BCC" w:rsidR="00C114B7" w:rsidRPr="00ED5931" w:rsidRDefault="00C114B7" w:rsidP="00B06D2A">
      <w:pPr>
        <w:pStyle w:val="3"/>
      </w:pPr>
      <w:bookmarkStart w:id="62" w:name="_Toc224195016"/>
      <w:r w:rsidRPr="00ED5931">
        <w:t xml:space="preserve">Количество счетов жителей Ростовской области, открытых в Программе долгосрочных сбережений (ПДС), за минувший год выросло в 2,7 раза. За 2024 год ростовчане открыли 67,5 тыс. ПДС-счетов, а к концу 2025 года их количество достигло 250,8 тыс. Ростовская область является вторым после Кубани регионом юга России (среди субъектов ЮФО, СКФО и новых территорий) по этому показателю. О причинах популярности ПДС у южан </w:t>
      </w:r>
      <w:r w:rsidR="002E3720">
        <w:t>«</w:t>
      </w:r>
      <w:r w:rsidRPr="00ED5931">
        <w:t>Ъ-Ростов</w:t>
      </w:r>
      <w:r w:rsidR="002E3720">
        <w:t>»</w:t>
      </w:r>
      <w:r w:rsidRPr="00ED5931">
        <w:t xml:space="preserve"> рассказал </w:t>
      </w:r>
      <w:bookmarkStart w:id="63" w:name="_Hlk224133611"/>
      <w:r w:rsidRPr="00ED5931">
        <w:t xml:space="preserve">вице-президент </w:t>
      </w:r>
      <w:bookmarkEnd w:id="63"/>
      <w:r w:rsidRPr="00ED5931">
        <w:t>Национальной ассоциации негосударственных пенсионных фондов (НАПФ) Алексей Денисов.</w:t>
      </w:r>
      <w:bookmarkEnd w:id="62"/>
    </w:p>
    <w:p w14:paraId="022FF802" w14:textId="7037695D" w:rsidR="00C114B7" w:rsidRPr="00ED5931" w:rsidRDefault="002E3720" w:rsidP="00C114B7">
      <w:r>
        <w:t>«</w:t>
      </w:r>
      <w:r w:rsidR="00C114B7" w:rsidRPr="00ED5931">
        <w:t>Два года работы программы долгосрочных сбережений (ПДС) доказали, что появление на финансовом рынке нового сберегательного инструмента было очень своевременным. Мы видели, как постепенно интерес к программе увеличивается. Высокий темп роста количества участников ПДС в южных регионах объясняется сочетанием ряда факторов: хорошей адаптацией населения к финансовым инновациям, устойчивым развитием местной экономики и активной информационной поддержкой органов власти.</w:t>
      </w:r>
    </w:p>
    <w:p w14:paraId="054A26E4" w14:textId="77777777" w:rsidR="00C114B7" w:rsidRPr="00ED5931" w:rsidRDefault="00C114B7" w:rsidP="00C114B7">
      <w:r w:rsidRPr="00ED5931">
        <w:t>В условиях глобальных изменений многие воспринимают участие в программе как разумную стратегию защиты и увеличения заработанных средств.</w:t>
      </w:r>
    </w:p>
    <w:p w14:paraId="08C2BB38" w14:textId="77777777" w:rsidR="00C114B7" w:rsidRPr="00ED5931" w:rsidRDefault="00C114B7" w:rsidP="00C114B7">
      <w:r w:rsidRPr="00ED5931">
        <w:t>Софинансирование от государства, налоговые льготы, возможность перевода пенсионных накоплений из системы обязательного пенсионного страхования (ОПС), возможность полного наследования средств и снятия средств со счета (полностью или частично) в особых жизненных ситуациях — благодаря всем этим факторам ПДС остается крайне востребованным. Люди довольно быстро поняли, что такой способ сбережений довольно прибыльный. ПДС — это вложения, которые в долгосрочной перспективе приносят очень хороший доход.</w:t>
      </w:r>
    </w:p>
    <w:p w14:paraId="31951B44" w14:textId="77777777" w:rsidR="00C114B7" w:rsidRPr="00ED5931" w:rsidRDefault="00C114B7" w:rsidP="00C114B7">
      <w:r w:rsidRPr="00ED5931">
        <w:lastRenderedPageBreak/>
        <w:t>Можно откладывать небольшие и незаметные для семейного бюджета суммы и через 15 лет сформировать для себя приличный капитал.</w:t>
      </w:r>
    </w:p>
    <w:p w14:paraId="4043D8AC" w14:textId="77777777" w:rsidR="00C114B7" w:rsidRPr="00ED5931" w:rsidRDefault="00C114B7" w:rsidP="00C114B7">
      <w:r w:rsidRPr="00ED5931">
        <w:t>Еще один очень важный для людей нюанс — это надежность участия в программе долгосрочных сбережений. Ее операторы — негосударственные пенсионные фонды (НПФ) фокусируются на долгосрочной стабильности и обеспечении сохранности средств своих клиентов. Работу фондов контролирует Банк России. Регулятор ежедневно мониторит их деятельность, проверяя способность выдержать возможные финансовые потрясения через стресс-тесты. Результаты показывают, что все фонды в состоянии исполнить свои обязательства перед клиентами даже в условиях экономических кризисов.</w:t>
      </w:r>
    </w:p>
    <w:p w14:paraId="05DC10AF" w14:textId="4D1D4F6F" w:rsidR="00C114B7" w:rsidRPr="00ED5931" w:rsidRDefault="00C114B7" w:rsidP="00C114B7">
      <w:r w:rsidRPr="00ED5931">
        <w:t>Кроме того, Агентство по страхованию вкладов (АСВ) гарантирует сохранность внесенных гражданами личных взносов и дохода от их инвестирования в пределах 2,8 млн руб. Отдельно в полном объеме защищены переведенные в программу средства накопительной пенсии, средства, полученные от государства по софинансированию, и доход от их инвестирования. Участие в ПДС — хорошая инвестиционная идея</w:t>
      </w:r>
      <w:r w:rsidR="002E3720">
        <w:t>»</w:t>
      </w:r>
      <w:r w:rsidRPr="00ED5931">
        <w:t>.</w:t>
      </w:r>
    </w:p>
    <w:p w14:paraId="6678C703" w14:textId="77777777" w:rsidR="00C114B7" w:rsidRPr="00ED5931" w:rsidRDefault="00CC58E5" w:rsidP="00C114B7">
      <w:hyperlink r:id="rId18" w:history="1">
        <w:r w:rsidR="00C114B7" w:rsidRPr="00ED5931">
          <w:rPr>
            <w:rStyle w:val="a3"/>
          </w:rPr>
          <w:t>https://www.kommersant.ru/doc/8498353</w:t>
        </w:r>
      </w:hyperlink>
    </w:p>
    <w:p w14:paraId="7A815B3E" w14:textId="77777777" w:rsidR="00887E3F" w:rsidRPr="00ED5931" w:rsidRDefault="00887E3F" w:rsidP="00887E3F">
      <w:pPr>
        <w:pStyle w:val="2"/>
      </w:pPr>
      <w:bookmarkStart w:id="64" w:name="_Toc224195017"/>
      <w:r w:rsidRPr="00ED5931">
        <w:t>Вечерний Санкт-Петербург, 11.03.2026, Ирина Малова: Петербуржцы сохраняют интерес к новому сберегательному инструменту</w:t>
      </w:r>
      <w:bookmarkEnd w:id="64"/>
    </w:p>
    <w:p w14:paraId="4F966111" w14:textId="262103F5" w:rsidR="00887E3F" w:rsidRPr="00ED5931" w:rsidRDefault="00887E3F" w:rsidP="00B06D2A">
      <w:pPr>
        <w:pStyle w:val="3"/>
      </w:pPr>
      <w:bookmarkStart w:id="65" w:name="_Toc224195018"/>
      <w:r w:rsidRPr="00ED5931">
        <w:t xml:space="preserve">Эксперт экономического управления Северо-Западного главного управления Банка России — для </w:t>
      </w:r>
      <w:r w:rsidR="002E3720">
        <w:t>«</w:t>
      </w:r>
      <w:r w:rsidRPr="00ED5931">
        <w:t>Вечернего Санкт-Петербурга</w:t>
      </w:r>
      <w:r w:rsidR="002E3720">
        <w:t>»</w:t>
      </w:r>
      <w:r w:rsidRPr="00ED5931">
        <w:t>.</w:t>
      </w:r>
      <w:bookmarkEnd w:id="65"/>
    </w:p>
    <w:p w14:paraId="5716B9A4" w14:textId="77777777" w:rsidR="00887E3F" w:rsidRPr="00ED5931" w:rsidRDefault="00887E3F" w:rsidP="00887E3F">
      <w:r w:rsidRPr="00ED5931">
        <w:t xml:space="preserve">Программа долгосрочных сбережений (ПДС) — это сберегательный инструмент, который начал действовать в России с 2024 года. Участник программы делает добровольные взносы не менее 2 тыс. рублей в год, а оператор в лице НПФ инвестирует средства, обеспечивая доходность вложений. Участники программы могут получить софинансирование до 36 тыс. рублей со стороны государства, в зависимости от дохода. В ПДС также можно перевести накопительную пенсию, ранее сформированную в рамках обязательного пенсионного страхования (ОПС). </w:t>
      </w:r>
    </w:p>
    <w:p w14:paraId="1DDCBB12" w14:textId="77777777" w:rsidR="00887E3F" w:rsidRPr="00ED5931" w:rsidRDefault="00887E3F" w:rsidP="00887E3F">
      <w:r w:rsidRPr="00ED5931">
        <w:t>За назначением периодических выплат и единовременной выплаты по программе можно обращаться по истечении 15 лет действия договора долгосрочных сбережений или при достижении возраста 55 лет для женщин и 60 лет для мужчин — в зависимости от того, что наступит раньше. В особых жизненных ситуациях (например, для оплаты дорогостоящего лечения), участники могут получить до 100% сбережений без потери налоговых льгот и софинансирования.</w:t>
      </w:r>
    </w:p>
    <w:p w14:paraId="380169FF" w14:textId="77777777" w:rsidR="00887E3F" w:rsidRPr="00ED5931" w:rsidRDefault="00887E3F" w:rsidP="00887E3F">
      <w:r w:rsidRPr="00ED5931">
        <w:t>За два года существования программы по всей стране было заключено более 10 млн договоров, из них 7,1 млн — в прошлом году. Объём личных взносов граждан за 2024 год составил 98 млрд рублей, а за 2025 год он увеличился в три раза и составил 307 млрд рублей.</w:t>
      </w:r>
    </w:p>
    <w:p w14:paraId="294C27EA" w14:textId="77777777" w:rsidR="00887E3F" w:rsidRPr="00ED5931" w:rsidRDefault="00887E3F" w:rsidP="00887E3F">
      <w:r w:rsidRPr="00ED5931">
        <w:t>Всего к началу 2026 года в ПДС привлечено не менее 717 млрд рублей, включая личные взносы граждан, средства, переведённые из ОПС в ПДС, средства софинансирования за 2024 год, планируемые к получению средства софинансирования по взносам 2025 года, а также начисленный инвестиционный доход.</w:t>
      </w:r>
    </w:p>
    <w:p w14:paraId="69A41266" w14:textId="77777777" w:rsidR="00887E3F" w:rsidRPr="00ED5931" w:rsidRDefault="00887E3F" w:rsidP="00887E3F">
      <w:r w:rsidRPr="00ED5931">
        <w:lastRenderedPageBreak/>
        <w:t>Петербуржцы сохраняют интерес к новому сберегательному инструменту. В 2025 году в Петербурге было заключено более 198 тыс. договоров долгосрочных сбережений, объём взносов по которым составил более 11,1 млрд рублей без учёта софинансирования.</w:t>
      </w:r>
    </w:p>
    <w:p w14:paraId="5662BD74" w14:textId="77777777" w:rsidR="00887E3F" w:rsidRPr="00ED5931" w:rsidRDefault="00887E3F" w:rsidP="00887E3F">
      <w:r w:rsidRPr="00ED5931">
        <w:t>Деньги каждого участника ПДС застрахованы на сумму до 2,8 млн рублей, участники могут ежегодно получать налоговый вычет на уплаченные взносы, а также передавать вложенные средства по наследству.</w:t>
      </w:r>
    </w:p>
    <w:p w14:paraId="2A6F5361" w14:textId="65D1F063" w:rsidR="008F5647" w:rsidRPr="00ED5931" w:rsidRDefault="00CC58E5" w:rsidP="00887E3F">
      <w:hyperlink r:id="rId19" w:history="1">
        <w:r w:rsidR="00887E3F" w:rsidRPr="00ED5931">
          <w:rPr>
            <w:rStyle w:val="a3"/>
          </w:rPr>
          <w:t>https://vecherka-spb.ru/2026/03/11/irina-malova-peterburzhtsi-sokhranyayut-interes-k-novomu-sberegatelnomu-instrumentu</w:t>
        </w:r>
      </w:hyperlink>
    </w:p>
    <w:p w14:paraId="74F1E474" w14:textId="77777777" w:rsidR="00121A1B" w:rsidRPr="00ED5931" w:rsidRDefault="00121A1B" w:rsidP="00121A1B">
      <w:pPr>
        <w:pStyle w:val="2"/>
      </w:pPr>
      <w:bookmarkStart w:id="66" w:name="ф5"/>
      <w:bookmarkStart w:id="67" w:name="_Toc224195019"/>
      <w:bookmarkEnd w:id="66"/>
      <w:r w:rsidRPr="00ED5931">
        <w:t>Грани (Чебоксары), 11.03.2026, В Чувашской Республике женщины удвоили долгосрочные сбережения</w:t>
      </w:r>
      <w:bookmarkEnd w:id="67"/>
    </w:p>
    <w:p w14:paraId="7ED61C31" w14:textId="77777777" w:rsidR="00121A1B" w:rsidRPr="00ED5931" w:rsidRDefault="00121A1B" w:rsidP="00B06D2A">
      <w:pPr>
        <w:pStyle w:val="3"/>
      </w:pPr>
      <w:bookmarkStart w:id="68" w:name="_Toc224195020"/>
      <w:r w:rsidRPr="00ED5931">
        <w:t>Жительницы Чувашской Республики в 2025 году отложили 2,4 млрд рублей в долгосрочные сбережения при помощи СберНПФ. Это в два раза превышает аналогичный показатель 2024 года. При этом средняя сумма текущих взносов выросла, а женщины вдвое чаще переводят средства накопительной пенсии в программу долгосрочных сбережений (ПДС).</w:t>
      </w:r>
      <w:bookmarkEnd w:id="68"/>
    </w:p>
    <w:p w14:paraId="77046CEC" w14:textId="536C5A49" w:rsidR="00121A1B" w:rsidRPr="00ED5931" w:rsidRDefault="00121A1B" w:rsidP="00121A1B">
      <w:r w:rsidRPr="00ED5931">
        <w:t xml:space="preserve">В 2025 году чувашские сберегательницы оформили 54 тысячи ПДС-копилок в СберНПФ. В общую сумму вложений вошли 2 млрд рублей личных взносов и 400 млн рублей переведённых средств накопительной пенсии. Такой </w:t>
      </w:r>
      <w:r w:rsidR="002E3720">
        <w:t>«</w:t>
      </w:r>
      <w:r w:rsidRPr="00ED5931">
        <w:t>разморозкой</w:t>
      </w:r>
      <w:r w:rsidR="002E3720">
        <w:t>»</w:t>
      </w:r>
      <w:r w:rsidRPr="00ED5931">
        <w:t xml:space="preserve"> пользуется каждая десятая участница программы из региона.</w:t>
      </w:r>
    </w:p>
    <w:p w14:paraId="7FD393F0" w14:textId="4DE7EE5F" w:rsidR="00121A1B" w:rsidRPr="00ED5931" w:rsidRDefault="00121A1B" w:rsidP="00121A1B">
      <w:r w:rsidRPr="00ED5931">
        <w:t xml:space="preserve">В Чувашской Республике 69% договоров долгосрочных сбережений открыли женщины, 31% — мужчины. При этом сберегательницы в 1,6 раза чаще мужчин направляют в программу средства накопительной пенсии — тем самым </w:t>
      </w:r>
      <w:r w:rsidR="002E3720">
        <w:t>«</w:t>
      </w:r>
      <w:r w:rsidRPr="00ED5931">
        <w:t>размораживают</w:t>
      </w:r>
      <w:r w:rsidR="002E3720">
        <w:t>»</w:t>
      </w:r>
      <w:r w:rsidRPr="00ED5931">
        <w:t xml:space="preserve"> их.</w:t>
      </w:r>
    </w:p>
    <w:p w14:paraId="72DF6847" w14:textId="77777777" w:rsidR="00121A1B" w:rsidRPr="00ED5931" w:rsidRDefault="00121A1B" w:rsidP="00121A1B">
      <w:r w:rsidRPr="00ED5931">
        <w:t>Анастасия Трутнева, управляющий Чувашским отделением Сбербанка:</w:t>
      </w:r>
    </w:p>
    <w:p w14:paraId="7FB06300" w14:textId="5E2220FD" w:rsidR="00121A1B" w:rsidRPr="00ED5931" w:rsidRDefault="002E3720" w:rsidP="00121A1B">
      <w:r>
        <w:t>«</w:t>
      </w:r>
      <w:r w:rsidR="00121A1B" w:rsidRPr="00ED5931">
        <w:t>В Чувашской Республике женщины привыкли планировать всё на несколько шагов вперёд: работу, быт, заботу о близких. Финансовые вопросы не стали исключением: в 2025 году сберегательницы региона стали вдвое чаще вступать в программу долгосрочных сбережений (ПДС) в СберНПФ. ПДС помогает копить с господдержкой и налоговыми льготами. Государство готово доплачивать до 36 тысяч рублей в год и так на протяжении десяти лет. Средний текущий взнос женщин в программу достиг 7,5 тысячи рублей. Это на 22% больше, чем в 2024 году</w:t>
      </w:r>
      <w:r>
        <w:t>»</w:t>
      </w:r>
      <w:r w:rsidR="00121A1B" w:rsidRPr="00ED5931">
        <w:t>.</w:t>
      </w:r>
    </w:p>
    <w:p w14:paraId="5AD81157" w14:textId="768FEB98" w:rsidR="00887E3F" w:rsidRPr="00ED5931" w:rsidRDefault="00CC58E5" w:rsidP="00121A1B">
      <w:hyperlink r:id="rId20" w:history="1">
        <w:r w:rsidR="00121A1B" w:rsidRPr="00ED5931">
          <w:rPr>
            <w:rStyle w:val="a3"/>
          </w:rPr>
          <w:t>https://www.grani21.ru/news/v-chuvashskoy-respublike-zhenshchiny-udvoili-dolgosrochnye-sberezheniya</w:t>
        </w:r>
      </w:hyperlink>
    </w:p>
    <w:p w14:paraId="5F8E7C27" w14:textId="3B3480E5" w:rsidR="00C45720" w:rsidRPr="00ED5931" w:rsidRDefault="00C45720" w:rsidP="00C45720">
      <w:pPr>
        <w:pStyle w:val="2"/>
      </w:pPr>
      <w:bookmarkStart w:id="69" w:name="_Toc224195021"/>
      <w:r w:rsidRPr="00ED5931">
        <w:lastRenderedPageBreak/>
        <w:t>МегаТюмень, 11.03.2026, Куда вложить деньги в 2026 году – 3 главных совета от финансиста</w:t>
      </w:r>
      <w:bookmarkEnd w:id="69"/>
    </w:p>
    <w:p w14:paraId="783DBD8E" w14:textId="546FB34A" w:rsidR="00C45720" w:rsidRPr="00ED5931" w:rsidRDefault="00C45720" w:rsidP="00B06D2A">
      <w:pPr>
        <w:pStyle w:val="3"/>
      </w:pPr>
      <w:bookmarkStart w:id="70" w:name="_Toc224195022"/>
      <w:r w:rsidRPr="00ED5931">
        <w:t xml:space="preserve">Где хранить деньги в 2026 году, чтобы они не обесценились? Россияне замечают, насколько непредсказуемой стала окружающая действительность. Раньше хорошей инвестицией считалась покупка жилья, но сейчас это вложение заставляет сомневаться обывателей. Одна из причин – квадратные метры не так легко купить. Куда вложить и инвестировать деньги в 2026 году в России, чтобы сохранить их от инфляции, редакции </w:t>
      </w:r>
      <w:r w:rsidR="002E3720">
        <w:t>«</w:t>
      </w:r>
      <w:r w:rsidRPr="00ED5931">
        <w:t>МегаТюмень</w:t>
      </w:r>
      <w:r w:rsidR="002E3720">
        <w:t>»</w:t>
      </w:r>
      <w:r w:rsidRPr="00ED5931">
        <w:t xml:space="preserve"> рассказала управляющая отделением Уральского главного управления Банка России по Тюменской области Елена Никитина.</w:t>
      </w:r>
      <w:bookmarkEnd w:id="70"/>
    </w:p>
    <w:p w14:paraId="739DE52C" w14:textId="77777777" w:rsidR="00C45720" w:rsidRPr="00ED5931" w:rsidRDefault="00C45720" w:rsidP="00C45720">
      <w:r w:rsidRPr="00ED5931">
        <w:t>Банковский вклад: простой способ сохранить деньги</w:t>
      </w:r>
    </w:p>
    <w:p w14:paraId="0B6DBB1B" w14:textId="77777777" w:rsidR="00C45720" w:rsidRPr="00ED5931" w:rsidRDefault="00C45720" w:rsidP="00C45720">
      <w:r w:rsidRPr="00ED5931">
        <w:t>Многим знаком анекдотический диалог двух товарищей. В нем один приятель сообщает другому, что хранит деньги в трехлитровой банке, называя этот метод эффективным способом борьбы с обесцениванием средств. Однако в реальности это решение вряд ли может привести к чему-то хорошему.</w:t>
      </w:r>
    </w:p>
    <w:p w14:paraId="0BAFA080" w14:textId="77777777" w:rsidR="00C45720" w:rsidRPr="00ED5931" w:rsidRDefault="00C45720" w:rsidP="00C45720">
      <w:r w:rsidRPr="00ED5931">
        <w:t>– Хранить деньги дома под подушкой точно не выход: сбережения обесцениваются. На сегодняшний день рублевый банковский вклад – хороший способ сохранить свои сбережения. Банки предлагают 13-15% годовых по вкладам на короткие сроки, это намного выше уровня инфляции.</w:t>
      </w:r>
    </w:p>
    <w:p w14:paraId="6BAD0FFC" w14:textId="2ECA4603" w:rsidR="00C45720" w:rsidRPr="00ED5931" w:rsidRDefault="00C45720" w:rsidP="00C45720">
      <w:r w:rsidRPr="00ED5931">
        <w:t xml:space="preserve">По ее словам, у кредитных организаций есть </w:t>
      </w:r>
      <w:r w:rsidR="002E3720">
        <w:t>«</w:t>
      </w:r>
      <w:r w:rsidRPr="00ED5931">
        <w:t>длинные</w:t>
      </w:r>
      <w:r w:rsidR="002E3720">
        <w:t>»</w:t>
      </w:r>
      <w:r w:rsidRPr="00ED5931">
        <w:t xml:space="preserve"> вклады, которые позволяют фиксировать высокие проценты надолго.</w:t>
      </w:r>
    </w:p>
    <w:p w14:paraId="694B2D4E" w14:textId="77777777" w:rsidR="00C45720" w:rsidRPr="00ED5931" w:rsidRDefault="00C45720" w:rsidP="00C45720">
      <w:r w:rsidRPr="00ED5931">
        <w:t>– Это дает возможность не только защитить сбережения от инфляции, но и получить дополнительный доход. Кроме того, рублевые вклады защищены от санкционных рисков и застрахованы государством в пределах 1,4 млн рублей. Они более доходны, чем валютные.</w:t>
      </w:r>
    </w:p>
    <w:p w14:paraId="041605CC" w14:textId="77777777" w:rsidR="00C45720" w:rsidRPr="00ED5931" w:rsidRDefault="00C45720" w:rsidP="00C45720">
      <w:r w:rsidRPr="00ED5931">
        <w:t>Программа долгосрочных сбережений</w:t>
      </w:r>
    </w:p>
    <w:p w14:paraId="5BE90B45" w14:textId="77777777" w:rsidR="00C45720" w:rsidRPr="00ED5931" w:rsidRDefault="00C45720" w:rsidP="00C45720">
      <w:r w:rsidRPr="00ED5931">
        <w:t>Для тех, кого не пугают новшества, есть еще один метод сохранения собственных средств. С января 2024 года в Тюменской области начала работать программа долгосрочных сбережений.</w:t>
      </w:r>
    </w:p>
    <w:p w14:paraId="16623DB2" w14:textId="77777777" w:rsidR="00C45720" w:rsidRPr="00ED5931" w:rsidRDefault="00C45720" w:rsidP="00C45720">
      <w:r w:rsidRPr="00ED5931">
        <w:t>– Она позволяет создать подушку безопасности на будущее или получать дополнительную прибавку к пенсии. Вступившие в нее имеют право на налоговый вычет, а также на софинансирование от государства в течение десяти лет.</w:t>
      </w:r>
    </w:p>
    <w:p w14:paraId="51E59128" w14:textId="77777777" w:rsidR="00C45720" w:rsidRPr="00ED5931" w:rsidRDefault="00C45720" w:rsidP="00C45720">
      <w:r w:rsidRPr="00ED5931">
        <w:t>Инвестиции: акции и облигации</w:t>
      </w:r>
    </w:p>
    <w:p w14:paraId="6EFE8DE9" w14:textId="77777777" w:rsidR="00C45720" w:rsidRPr="00ED5931" w:rsidRDefault="00C45720" w:rsidP="00C45720">
      <w:r w:rsidRPr="00ED5931">
        <w:t>Управляющая региональным отделением Банка России, подводя итог в теме наилучшего способа вложения денег, вспомнила об инвестициях. Однако этот метод подходит далеко не всем и имеет определенные риски.</w:t>
      </w:r>
    </w:p>
    <w:p w14:paraId="36971071" w14:textId="77777777" w:rsidR="00C45720" w:rsidRPr="00ED5931" w:rsidRDefault="00C45720" w:rsidP="00C45720">
      <w:r w:rsidRPr="00ED5931">
        <w:t xml:space="preserve">– Если у вас есть достаточный объем накоплений, чтобы не только сберегать, но и инвестировать, и есть желание дополнительно увеличить доход, то можно присмотреться к рублевым облигациям и акциям высоконадежных эмитентов. При этом не надо забывать, что инвестиции требуют определенных знаний, а риск вложений в ценные бумаги выше, чем у вкладов. По вкладу вы можете снять средства в любой </w:t>
      </w:r>
      <w:r w:rsidRPr="00ED5931">
        <w:lastRenderedPageBreak/>
        <w:t>момент и получить обратно основную сумму. В случае ценных бумаг это не гарантировано.</w:t>
      </w:r>
    </w:p>
    <w:p w14:paraId="5C5E8EFF" w14:textId="77777777" w:rsidR="00C45720" w:rsidRPr="00ED5931" w:rsidRDefault="00C45720" w:rsidP="00C45720">
      <w:r w:rsidRPr="00ED5931">
        <w:t>Итог: куда лучше вкладывать деньги</w:t>
      </w:r>
    </w:p>
    <w:p w14:paraId="32A0C592" w14:textId="77777777" w:rsidR="00C45720" w:rsidRPr="00ED5931" w:rsidRDefault="00C45720" w:rsidP="00C45720">
      <w:r w:rsidRPr="00ED5931">
        <w:t>Если говорить о наиболее безопасных вариантах в 2026 году, эксперт выделяет три основных направления:</w:t>
      </w:r>
    </w:p>
    <w:p w14:paraId="5CC85252" w14:textId="77777777" w:rsidR="00C45720" w:rsidRPr="00ED5931" w:rsidRDefault="00C45720" w:rsidP="00C45720">
      <w:r w:rsidRPr="00ED5931">
        <w:t>банковские рублевые вклады;</w:t>
      </w:r>
    </w:p>
    <w:p w14:paraId="0C0AFD4B" w14:textId="77777777" w:rsidR="00C45720" w:rsidRPr="00ED5931" w:rsidRDefault="00C45720" w:rsidP="00C45720">
      <w:r w:rsidRPr="00ED5931">
        <w:t>программы долгосрочных сбережений;</w:t>
      </w:r>
    </w:p>
    <w:p w14:paraId="1CA3D022" w14:textId="77777777" w:rsidR="00C45720" w:rsidRPr="00ED5931" w:rsidRDefault="00C45720" w:rsidP="00C45720">
      <w:r w:rsidRPr="00ED5931">
        <w:t>инвестиции в облигации и акции (для тех, кто готов к рискам).</w:t>
      </w:r>
    </w:p>
    <w:p w14:paraId="5374706F" w14:textId="77777777" w:rsidR="00C45720" w:rsidRPr="00ED5931" w:rsidRDefault="00C45720" w:rsidP="00C45720">
      <w:r w:rsidRPr="00ED5931">
        <w:t>Выбор инструмента зависит от финансовых целей, горизонта инвестирования и уровня готовности к риску. Главное правило — не хранить деньги без движения, потому что инфляция постепенно снижает их реальную стоимость.</w:t>
      </w:r>
    </w:p>
    <w:p w14:paraId="3A80601C" w14:textId="7FCE13E7" w:rsidR="00121A1B" w:rsidRPr="00ED5931" w:rsidRDefault="00CC58E5" w:rsidP="00C45720">
      <w:hyperlink r:id="rId21" w:history="1">
        <w:r w:rsidR="00C45720" w:rsidRPr="00ED5931">
          <w:rPr>
            <w:rStyle w:val="a3"/>
          </w:rPr>
          <w:t>https://megatyumen.ru/ekonomika/hranit-dengi-pod-podushkoj-tochno-ne-vyhod-kuda-tyumencam-luchshe-vkladyvat-svoi-finansy-v-2026-godu/</w:t>
        </w:r>
      </w:hyperlink>
    </w:p>
    <w:p w14:paraId="11FA0223" w14:textId="77777777" w:rsidR="00C45720" w:rsidRPr="00ED5931" w:rsidRDefault="00C45720" w:rsidP="00C45720"/>
    <w:p w14:paraId="61C77DB8" w14:textId="77777777" w:rsidR="00111D7C" w:rsidRPr="00ED5931" w:rsidRDefault="00111D7C" w:rsidP="00111D7C">
      <w:pPr>
        <w:pStyle w:val="10"/>
      </w:pPr>
      <w:bookmarkStart w:id="71" w:name="_Toc165991074"/>
      <w:bookmarkStart w:id="72" w:name="_Toc224195023"/>
      <w:r w:rsidRPr="00ED5931">
        <w:t>Новости развития системы обязательного пенсионного страхования и страховой пенсии</w:t>
      </w:r>
      <w:bookmarkEnd w:id="51"/>
      <w:bookmarkEnd w:id="52"/>
      <w:bookmarkEnd w:id="53"/>
      <w:bookmarkEnd w:id="71"/>
      <w:bookmarkEnd w:id="72"/>
    </w:p>
    <w:p w14:paraId="4CCAFDF6" w14:textId="77777777" w:rsidR="00714D9C" w:rsidRPr="00ED5931" w:rsidRDefault="00714D9C" w:rsidP="00714D9C">
      <w:pPr>
        <w:pStyle w:val="2"/>
      </w:pPr>
      <w:bookmarkStart w:id="73" w:name="ф6"/>
      <w:bookmarkStart w:id="74" w:name="_Toc224195024"/>
      <w:bookmarkEnd w:id="73"/>
      <w:r w:rsidRPr="00ED5931">
        <w:t>РЕН ТВ, 11.03.2026, Не только служба в армии или многодетность: как законно увеличить будущую пенсию</w:t>
      </w:r>
      <w:bookmarkEnd w:id="74"/>
    </w:p>
    <w:p w14:paraId="4B5AA1B0" w14:textId="7C19AEAC" w:rsidR="00714D9C" w:rsidRPr="00ED5931" w:rsidRDefault="00714D9C" w:rsidP="00B06D2A">
      <w:pPr>
        <w:pStyle w:val="3"/>
      </w:pPr>
      <w:bookmarkStart w:id="75" w:name="_Toc224195025"/>
      <w:r w:rsidRPr="00ED5931">
        <w:t>Количество пенсионных баллов на момент выхода гражданина на пенсию напрямую зависит от продолжительности официального трудового стажа и размера белой зарплаты, с которой шло отчисление страховых взносов. Об этом сообщил депутат Госдумы, член комитета по бюджету и налогам Никита Чаплин. Как самому повлиять на размер будущей пенсии? Какие легальные способы сделать это существуют? Все подробности – в материале РЕН ТВ.</w:t>
      </w:r>
      <w:bookmarkEnd w:id="75"/>
    </w:p>
    <w:p w14:paraId="6EF9C563" w14:textId="77777777" w:rsidR="00714D9C" w:rsidRPr="00ED5931" w:rsidRDefault="00714D9C" w:rsidP="00714D9C">
      <w:r w:rsidRPr="00ED5931">
        <w:t>Начисление пенсионных баллов происходит также за некоторые незастрахованные периоды</w:t>
      </w:r>
    </w:p>
    <w:p w14:paraId="7F1648BE" w14:textId="77777777" w:rsidR="00714D9C" w:rsidRPr="00ED5931" w:rsidRDefault="00714D9C" w:rsidP="00714D9C">
      <w:r w:rsidRPr="00ED5931">
        <w:t>Член комитета по бюджетам и налогам Никита Чаплин объяснил, что чем выше официальный доход гражданина, тем больше взносов и баллов поступает на его счет в Социальном фонде.</w:t>
      </w:r>
    </w:p>
    <w:p w14:paraId="14F1A2E1" w14:textId="5D317DF8" w:rsidR="00714D9C" w:rsidRPr="00ED5931" w:rsidRDefault="002E3720" w:rsidP="00714D9C">
      <w:r>
        <w:t>«</w:t>
      </w:r>
      <w:r w:rsidR="00714D9C" w:rsidRPr="00ED5931">
        <w:t>В 2026 году за один год работы можно заработать не более 10 баллов, для этого ежемесячный доход должен составлять около 248 тысяч рублей. Если зарплата равна минимальному размеру оплаты труда (МРОТ), за год начисляется примерно 1,09 балла</w:t>
      </w:r>
      <w:r>
        <w:t>»</w:t>
      </w:r>
      <w:r w:rsidR="00714D9C" w:rsidRPr="00ED5931">
        <w:t>, – уточнил Чаплин в беседе с RT.</w:t>
      </w:r>
    </w:p>
    <w:p w14:paraId="15023CFA" w14:textId="77777777" w:rsidR="00714D9C" w:rsidRPr="00ED5931" w:rsidRDefault="00714D9C" w:rsidP="00714D9C">
      <w:r w:rsidRPr="00ED5931">
        <w:t xml:space="preserve">Депутат уточнил, что помимо трудовой деятельности начисление баллов происходит и за некоторые незастрахованные периоды. К ним относится служба в армии по призыву (1,8 балла за год), уход за ребенком в возрасте до 1,5 лет (1,8 за первым, 3,6 – за вторым, </w:t>
      </w:r>
      <w:r w:rsidRPr="00ED5931">
        <w:lastRenderedPageBreak/>
        <w:t>5,4 – за третьим и последующими), а также уход за пожилыми людьми старше 80 лет либо инвалидами I группы (1,8 балла за год).</w:t>
      </w:r>
    </w:p>
    <w:p w14:paraId="11E9EEE2" w14:textId="77777777" w:rsidR="00714D9C" w:rsidRPr="00ED5931" w:rsidRDefault="00714D9C" w:rsidP="00714D9C">
      <w:r w:rsidRPr="00ED5931">
        <w:t>Контроль за состоянием лицевого счета позволит увеличить сумму пенсионных выплат</w:t>
      </w:r>
    </w:p>
    <w:p w14:paraId="567E0015" w14:textId="77777777" w:rsidR="00714D9C" w:rsidRPr="00ED5931" w:rsidRDefault="00714D9C" w:rsidP="00714D9C">
      <w:r w:rsidRPr="00ED5931">
        <w:t>По его словам, гражданин может не только пассивно накапливать, но и активно увеличивать количество пенсионных баллов, что будет способствовать повышению пенсии.</w:t>
      </w:r>
    </w:p>
    <w:p w14:paraId="3AD6175F" w14:textId="5DEB689E" w:rsidR="00714D9C" w:rsidRPr="00ED5931" w:rsidRDefault="00714D9C" w:rsidP="00714D9C">
      <w:r w:rsidRPr="00ED5931">
        <w:t xml:space="preserve">В качестве первого способа для увеличения выплат Чаплин назвал контроль за состоянием лицевого счета. Он рекомендовал регулярно запрашивать выписку через портал </w:t>
      </w:r>
      <w:r w:rsidR="002E3720">
        <w:t>«</w:t>
      </w:r>
      <w:r w:rsidRPr="00ED5931">
        <w:t>Госуслуги</w:t>
      </w:r>
      <w:r w:rsidR="002E3720">
        <w:t>»</w:t>
      </w:r>
      <w:r w:rsidRPr="00ED5931">
        <w:t xml:space="preserve"> или в Социальном фонде с целью проверки учтенных периодов работы. При обнаружении неточностей гражданин должен предоставить подтверждающие документы для исправления информации.</w:t>
      </w:r>
    </w:p>
    <w:p w14:paraId="424B6703" w14:textId="0ED1DE07" w:rsidR="00714D9C" w:rsidRPr="00ED5931" w:rsidRDefault="002E3720" w:rsidP="00714D9C">
      <w:r>
        <w:t>«</w:t>
      </w:r>
      <w:r w:rsidR="00714D9C" w:rsidRPr="00ED5931">
        <w:t>Второй способ – добровольная уплата страховых взносов. Это актуально для самозанятых, индивидуальных предпринимателей, а также для тех, кому не хватает баллов или стажа для назначения пенсии</w:t>
      </w:r>
      <w:r>
        <w:t>»</w:t>
      </w:r>
      <w:r w:rsidR="00714D9C" w:rsidRPr="00ED5931">
        <w:t>, – добавил Чаплин.</w:t>
      </w:r>
    </w:p>
    <w:p w14:paraId="61BBAD36" w14:textId="6FED82E0" w:rsidR="00714D9C" w:rsidRPr="00ED5931" w:rsidRDefault="00714D9C" w:rsidP="00714D9C">
      <w:r w:rsidRPr="00ED5931">
        <w:t xml:space="preserve">При помощи этого способа можно </w:t>
      </w:r>
      <w:r w:rsidR="002E3720">
        <w:t>«</w:t>
      </w:r>
      <w:r w:rsidRPr="00ED5931">
        <w:t>купить</w:t>
      </w:r>
      <w:r w:rsidR="002E3720">
        <w:t>»</w:t>
      </w:r>
      <w:r w:rsidRPr="00ED5931">
        <w:t xml:space="preserve"> недостающие баллы, если подать заявление в Социальный фонд и перечислить определенную сумму.</w:t>
      </w:r>
    </w:p>
    <w:p w14:paraId="77F0E9A0" w14:textId="3FD71901" w:rsidR="00714D9C" w:rsidRPr="00ED5931" w:rsidRDefault="002E3720" w:rsidP="00714D9C">
      <w:r>
        <w:t>«</w:t>
      </w:r>
      <w:r w:rsidR="00714D9C" w:rsidRPr="00ED5931">
        <w:t xml:space="preserve">В 2026 году минимальный платеж за год составляет около 71,5 тысячи рублей, что добавит 1,09 балла и один год стажа, а максимальный – более 572 тысячи рублей, что даст 8,72 балла. При этом стоимость одного балла при такой </w:t>
      </w:r>
      <w:r>
        <w:t>«</w:t>
      </w:r>
      <w:r w:rsidR="00714D9C" w:rsidRPr="00ED5931">
        <w:t>покупке</w:t>
      </w:r>
      <w:r>
        <w:t>»</w:t>
      </w:r>
      <w:r w:rsidR="00714D9C" w:rsidRPr="00ED5931">
        <w:t xml:space="preserve"> в 2026 году равна примерно 65,5 тысячи рублей</w:t>
      </w:r>
      <w:r>
        <w:t>»</w:t>
      </w:r>
      <w:r w:rsidR="00714D9C" w:rsidRPr="00ED5931">
        <w:t>, — отметил парламентарий.</w:t>
      </w:r>
    </w:p>
    <w:p w14:paraId="703F8660" w14:textId="77777777" w:rsidR="00714D9C" w:rsidRPr="00ED5931" w:rsidRDefault="00714D9C" w:rsidP="00714D9C">
      <w:r w:rsidRPr="00ED5931">
        <w:t>Отложенный выход на пенсию положительно скажется на выплатах</w:t>
      </w:r>
    </w:p>
    <w:p w14:paraId="5012F667" w14:textId="77777777" w:rsidR="00714D9C" w:rsidRPr="00ED5931" w:rsidRDefault="00714D9C" w:rsidP="00714D9C">
      <w:r w:rsidRPr="00ED5931">
        <w:t>Помимо таких способов, увеличить выплаты можно, если отложить выход на пенсию на несколько лет.</w:t>
      </w:r>
    </w:p>
    <w:p w14:paraId="0283AC0E" w14:textId="61A3FDA2" w:rsidR="00714D9C" w:rsidRPr="00ED5931" w:rsidRDefault="002E3720" w:rsidP="00714D9C">
      <w:r>
        <w:t>«</w:t>
      </w:r>
      <w:r w:rsidR="00714D9C" w:rsidRPr="00ED5931">
        <w:t>Например, при отсрочке на два года пенсия увеличится примерно в 1,15 раза, а при пятилетней отсрочке – почти в 1,45 раза</w:t>
      </w:r>
      <w:r>
        <w:t>»</w:t>
      </w:r>
      <w:r w:rsidR="00714D9C" w:rsidRPr="00ED5931">
        <w:t>, – уточнил Чаплин.</w:t>
      </w:r>
    </w:p>
    <w:p w14:paraId="106C5860" w14:textId="77777777" w:rsidR="00714D9C" w:rsidRPr="00ED5931" w:rsidRDefault="00714D9C" w:rsidP="00714D9C">
      <w:r w:rsidRPr="00ED5931">
        <w:t>Как отметил в интервью RT доцент Финансового университета при Правительстве России Игорь Балынин, в 2026 году действуют нормы, законодательно предусматривающие возможность увеличения страховых выплат по старости при более позднем выходе на пенсию.</w:t>
      </w:r>
    </w:p>
    <w:p w14:paraId="278712B3" w14:textId="03BA5395" w:rsidR="00714D9C" w:rsidRPr="00ED5931" w:rsidRDefault="002E3720" w:rsidP="00714D9C">
      <w:r>
        <w:t>«</w:t>
      </w:r>
      <w:r w:rsidR="00714D9C" w:rsidRPr="00ED5931">
        <w:t>Так, при обращении на один год позже применяются коэффициенты повышения и к ИПК, и к фиксированной выплате – 1,07 и 1,056 соответственно. В случае обращения на три года позже такие коэффициенты уже составляют 1,24 и 1,19 соответственно, на пять лет – 1,45 и 1,36 соответственно, на семь лет – 1,74 и 1,58 соответственно, на десять лет – 2,32 и 2,11 соответственно</w:t>
      </w:r>
      <w:r>
        <w:t>»</w:t>
      </w:r>
      <w:r w:rsidR="00714D9C" w:rsidRPr="00ED5931">
        <w:t>, – пояснил Балынин.</w:t>
      </w:r>
    </w:p>
    <w:p w14:paraId="03E533E0" w14:textId="77777777" w:rsidR="00714D9C" w:rsidRPr="00ED5931" w:rsidRDefault="00714D9C" w:rsidP="00714D9C">
      <w:r w:rsidRPr="00ED5931">
        <w:t>При этом эксперт добавил, что конечное решение об использовании возможности увеличения страховой пенсии при более позднем обращении за ее назначением принимается гражданином абсолютно добровольно и самостоятельно. В этом вопросе он руководствуется своей личной пенсионной стратегией.</w:t>
      </w:r>
    </w:p>
    <w:p w14:paraId="0B03B97F" w14:textId="77777777" w:rsidR="00714D9C" w:rsidRPr="00ED5931" w:rsidRDefault="00714D9C" w:rsidP="00714D9C">
      <w:r w:rsidRPr="00ED5931">
        <w:t>Дополнительные выплаты пенсионерам в 2026 году</w:t>
      </w:r>
    </w:p>
    <w:p w14:paraId="28EFFB8E" w14:textId="77777777" w:rsidR="00714D9C" w:rsidRPr="00ED5931" w:rsidRDefault="00714D9C" w:rsidP="00714D9C">
      <w:r w:rsidRPr="00ED5931">
        <w:t xml:space="preserve">Эксперт Президентской академии Марина Солодовникова 27 февраля 2026 года сообщила, что в марте будет увеличен размер пенсий для граждан 80-летнего возраста. </w:t>
      </w:r>
      <w:r w:rsidRPr="00ED5931">
        <w:lastRenderedPageBreak/>
        <w:t>Размер прибавки составит приблизительно 9,5 тысячи рублей. Также есть планы установить такую же сумму в качестве дополнительной выплаты инвалидам первой группы вне зависимости от их возраста.</w:t>
      </w:r>
    </w:p>
    <w:p w14:paraId="199235D4" w14:textId="7180C8CF" w:rsidR="00714D9C" w:rsidRPr="00ED5931" w:rsidRDefault="002E3720" w:rsidP="00714D9C">
      <w:r>
        <w:t>«</w:t>
      </w:r>
      <w:r w:rsidR="00714D9C" w:rsidRPr="00ED5931">
        <w:t>Пенсии граждан, достигших 80-летнего возраста, будут увеличены в феврале и марте. Размер надбавки составит величину фиксированной выплаты – 9 584,69 рубля</w:t>
      </w:r>
      <w:r>
        <w:t>»</w:t>
      </w:r>
      <w:r w:rsidR="00714D9C" w:rsidRPr="00ED5931">
        <w:t>, – рассказала Солодовникова в беседе с ТАСС.</w:t>
      </w:r>
    </w:p>
    <w:p w14:paraId="1927C52F" w14:textId="77777777" w:rsidR="00714D9C" w:rsidRPr="00ED5931" w:rsidRDefault="00714D9C" w:rsidP="00714D9C">
      <w:r w:rsidRPr="00ED5931">
        <w:t>Дополнительные выплаты пенсионерам в 2026 году. Фото: © ИЗВЕСТИЯ/Сергей Лантюхов</w:t>
      </w:r>
    </w:p>
    <w:p w14:paraId="25C45446" w14:textId="77777777" w:rsidR="00714D9C" w:rsidRPr="00ED5931" w:rsidRDefault="00714D9C" w:rsidP="00714D9C">
      <w:r w:rsidRPr="00ED5931">
        <w:t>Пенсионеры, которые решили продолжить трудовую деятельность, смогут рассчитывать на увеличение выплат после официального выхода на пенсию. Также эксперт уточнила, что традиционный процесс индексирования социальных пенсий пройдет в апреле.</w:t>
      </w:r>
    </w:p>
    <w:p w14:paraId="77E1BDBE" w14:textId="77777777" w:rsidR="00714D9C" w:rsidRPr="00ED5931" w:rsidRDefault="00714D9C" w:rsidP="00714D9C">
      <w:r w:rsidRPr="00ED5931">
        <w:t>Страховая пенсия по старости является пожизненной ежемесячной выплатой достигшим определенного возраста гражданам.</w:t>
      </w:r>
    </w:p>
    <w:p w14:paraId="2A392AB2" w14:textId="77777777" w:rsidR="00714D9C" w:rsidRPr="00ED5931" w:rsidRDefault="00714D9C" w:rsidP="00714D9C">
      <w:r w:rsidRPr="00ED5931">
        <w:t>В 2026 году для назначения страховой пенсии по старости должны быть соблюдены три необходимых условия: достижение возраста 59 лет для женщин и 64 лет для мужчин, не менее 15 лет страхового стажа и наличие не менее 30 баллов пенсионного коэффициента.</w:t>
      </w:r>
    </w:p>
    <w:p w14:paraId="6E27AE20" w14:textId="77777777" w:rsidR="00714D9C" w:rsidRPr="00ED5931" w:rsidRDefault="00714D9C" w:rsidP="00714D9C">
      <w:r w:rsidRPr="00ED5931">
        <w:t>С 2019 по 2022 год существовала льгота по более раннему выходу на пенсию для мужчин 1959-1960-х и женщин 1964-65 годов рождения.</w:t>
      </w:r>
    </w:p>
    <w:p w14:paraId="034FFC10" w14:textId="77777777" w:rsidR="00714D9C" w:rsidRPr="00ED5931" w:rsidRDefault="00714D9C" w:rsidP="00714D9C">
      <w:r w:rsidRPr="00ED5931">
        <w:t>Назначение пенсионных выплат раньше положенного срока возможно при соблюдении некоторых условий. К ним относится наличие определенной продолжительности страхового стажа и достижение величины индивидуального пенсионного коэффициента.</w:t>
      </w:r>
    </w:p>
    <w:p w14:paraId="33D5519A" w14:textId="6D3BE723" w:rsidR="00714D9C" w:rsidRPr="00ED5931" w:rsidRDefault="00CC58E5" w:rsidP="00714D9C">
      <w:hyperlink r:id="rId22" w:history="1">
        <w:r w:rsidR="00714D9C" w:rsidRPr="00ED5931">
          <w:rPr>
            <w:rStyle w:val="a3"/>
          </w:rPr>
          <w:t>https://ren.tv/longread/1410120-ne-tolko-sluzhba-v-armii-ili-mnogodetnost-kak-zakonno-uvelichit-budushchuiu-pensiiu-rii</w:t>
        </w:r>
      </w:hyperlink>
      <w:r w:rsidR="00714D9C" w:rsidRPr="00ED5931">
        <w:t xml:space="preserve"> </w:t>
      </w:r>
    </w:p>
    <w:p w14:paraId="1F4C27F0" w14:textId="77777777" w:rsidR="001C73A1" w:rsidRPr="00ED5931" w:rsidRDefault="001C73A1" w:rsidP="001C73A1">
      <w:pPr>
        <w:pStyle w:val="2"/>
      </w:pPr>
      <w:bookmarkStart w:id="76" w:name="_Toc224195026"/>
      <w:r w:rsidRPr="00ED5931">
        <w:t>ТАСС, 11.03.2026, Депутат Панеш рассказал о расчете стажа для больничных и декретных самозанятым</w:t>
      </w:r>
      <w:bookmarkEnd w:id="76"/>
    </w:p>
    <w:p w14:paraId="47A4F4C2" w14:textId="77777777" w:rsidR="001C73A1" w:rsidRPr="00ED5931" w:rsidRDefault="001C73A1" w:rsidP="00B06D2A">
      <w:pPr>
        <w:pStyle w:val="3"/>
      </w:pPr>
      <w:bookmarkStart w:id="77" w:name="_Toc224195027"/>
      <w:r w:rsidRPr="00ED5931">
        <w:t>Обновленные правила подсчета страхового стажа для определения размеров больничных и декретных пособий начнут действовать с 16 марта, главное изменение коснется самозанятых граждан: теперь периоды, в течение которых самозанятый добровольно платил взносы в Социальный фонд на случай временной нетрудоспособности, будут официально включаться в его страховой стаж, рассказал ТАСС зампред комитета Госдумы по бюджету и налогам Каплан Панеш (фракция ЛДПР).</w:t>
      </w:r>
      <w:bookmarkEnd w:id="77"/>
    </w:p>
    <w:p w14:paraId="1E4E96C3" w14:textId="0AF16D2A" w:rsidR="001C73A1" w:rsidRPr="00ED5931" w:rsidRDefault="001C73A1" w:rsidP="001C73A1">
      <w:r w:rsidRPr="00ED5931">
        <w:t xml:space="preserve">До сих пор самозанятые, участвующие в эксперименте по добровольному страхованию, формально не могли зачесть периоды уплаты взносов в свой страховой стаж для расчета больничных, напомнил он. </w:t>
      </w:r>
      <w:r w:rsidR="002E3720">
        <w:t>«</w:t>
      </w:r>
      <w:r w:rsidRPr="00ED5931">
        <w:t>Теперь этот пробел устранен. Правительство внесло изменения в правила подсчета стажа, и с середины марта все периоды, когда самозанятый состоял в добровольных отношениях с Социальным фондом, будут учитываться при назначении пособий по временной нетрудоспособности. Подтверждать эти периоды нужно будет документами, которые выдает сам Социальный фонд России</w:t>
      </w:r>
      <w:r w:rsidR="002E3720">
        <w:t>»</w:t>
      </w:r>
      <w:r w:rsidRPr="00ED5931">
        <w:t>, - указал он.</w:t>
      </w:r>
    </w:p>
    <w:p w14:paraId="47FA79FA" w14:textId="6E7862ED" w:rsidR="001C73A1" w:rsidRPr="00ED5931" w:rsidRDefault="001C73A1" w:rsidP="001C73A1">
      <w:r w:rsidRPr="00ED5931">
        <w:lastRenderedPageBreak/>
        <w:t xml:space="preserve">С 1 января 2026 года по 31 декабря 2028 года в стране проходит эксперимент, в рамках которого самозанятые могут добровольно вступить в систему обязательного социального страхования. Участие в нем дает право на получение оплачиваемого больничного, напомнил Панеш. </w:t>
      </w:r>
      <w:r w:rsidR="002E3720">
        <w:t>«</w:t>
      </w:r>
      <w:r w:rsidRPr="00ED5931">
        <w:t xml:space="preserve">Чтобы стать участником, нужно подать заявление через приложение </w:t>
      </w:r>
      <w:r w:rsidR="002E3720">
        <w:t>«</w:t>
      </w:r>
      <w:r w:rsidRPr="00ED5931">
        <w:t>Мой налог</w:t>
      </w:r>
      <w:r w:rsidR="002E3720">
        <w:t>»</w:t>
      </w:r>
      <w:r w:rsidRPr="00ED5931">
        <w:t xml:space="preserve">, </w:t>
      </w:r>
      <w:r w:rsidR="002E3720">
        <w:t>«</w:t>
      </w:r>
      <w:r w:rsidRPr="00ED5931">
        <w:t>Госуслуги</w:t>
      </w:r>
      <w:r w:rsidR="002E3720">
        <w:t>»</w:t>
      </w:r>
      <w:r w:rsidRPr="00ED5931">
        <w:t xml:space="preserve"> или лично в отделении Социального фонда. Сделать это можно до 30 сентября 2027 года. Самозанятый самостоятельно выбирает страховую сумму, исходя из которой будет рассчитываться пособие. Варианта два: 35 тыс. руб. или 50 тыс. руб. в месяц. Тариф взносов составляет 3,84% от выбранной суммы. Таким образом, ежемесячный платеж составит либо 1 344 руб., либо 1 920 руб. соответственно</w:t>
      </w:r>
      <w:r w:rsidR="002E3720">
        <w:t>»</w:t>
      </w:r>
      <w:r w:rsidRPr="00ED5931">
        <w:t>, - пояснил депутат.</w:t>
      </w:r>
    </w:p>
    <w:p w14:paraId="6F263C11" w14:textId="2DE95CD9" w:rsidR="001C73A1" w:rsidRPr="00ED5931" w:rsidRDefault="001C73A1" w:rsidP="001C73A1">
      <w:r w:rsidRPr="00ED5931">
        <w:t xml:space="preserve">Платить можно каждый месяц или сразу за год вперед. Право на получение пособия возникает после шести месяцев непрерывной уплаты взносов, рассказал Панеш. </w:t>
      </w:r>
      <w:r w:rsidR="002E3720">
        <w:t>«</w:t>
      </w:r>
      <w:r w:rsidRPr="00ED5931">
        <w:t>Размер выплаты будет зависеть от общего страхового стажа (включая периоды работы по найму) и того, как долго самозанятый платил взносы. Если взносы платились от 6 до 12 месяцев, то для расчета пособия берется 70% от выбранной страховой суммы. Если больше года - 100%. Далее применяются стандартные правила для больничных: при стаже более 8 лет выплачивается 100% среднего заработка, от 5 до 8 лет - 80%, до 5 лет - 60%. Например, если самозанятый выбрал страховую сумму 35 тыс. руб., платил взносы больше года и имеет общий стаж более 8 лет, то за месяц болезни он получит 35 тыс. руб.</w:t>
      </w:r>
      <w:r w:rsidR="002E3720">
        <w:t>»</w:t>
      </w:r>
      <w:r w:rsidRPr="00ED5931">
        <w:t>, - указал парламентарий.</w:t>
      </w:r>
    </w:p>
    <w:p w14:paraId="28DB469F" w14:textId="77777777" w:rsidR="001C73A1" w:rsidRPr="00ED5931" w:rsidRDefault="001C73A1" w:rsidP="001C73A1">
      <w:r w:rsidRPr="00ED5931">
        <w:t>Стаж будет учтен при расчете декретных</w:t>
      </w:r>
    </w:p>
    <w:p w14:paraId="7F3111B5" w14:textId="149C4DFA" w:rsidR="001C73A1" w:rsidRPr="00ED5931" w:rsidRDefault="001C73A1" w:rsidP="001C73A1">
      <w:r w:rsidRPr="00ED5931">
        <w:t xml:space="preserve">Эксперимент распространяется только на случаи временной нетрудоспособности - болезнь, травма, уход за больным членом семьи, карантин, а декретные выплаты, то есть пособия по беременности и родам, в эту программу не входят, отметил парламентарий. </w:t>
      </w:r>
      <w:r w:rsidR="002E3720">
        <w:t>«</w:t>
      </w:r>
      <w:r w:rsidRPr="00ED5931">
        <w:t>Это значит, что самозанятые женщины пока не могут застраховать себя на случай материнства в рамках данного эксперимента. Для получения декретных им нужно либо иметь официальное трудоустройство, либо рассчитывать на иные меры поддержки. Однако если женщина уплачивала страховые взносы, а потом вышла на официальную работу в большую организацию, то этот доход засчитывается в страховой стаж и расчет декретных будет за все время работы</w:t>
      </w:r>
      <w:r w:rsidR="002E3720">
        <w:t>»</w:t>
      </w:r>
      <w:r w:rsidRPr="00ED5931">
        <w:t>, - уточнил он.</w:t>
      </w:r>
    </w:p>
    <w:p w14:paraId="188145B1" w14:textId="3BF752A6" w:rsidR="001C73A1" w:rsidRPr="00ED5931" w:rsidRDefault="001C73A1" w:rsidP="001C73A1">
      <w:r w:rsidRPr="00ED5931">
        <w:t xml:space="preserve">Если человек принял решение участвовать в эксперименте, эти месяцы и годы пойдут в копилку его стажа, и при наступлении страхового случая это напрямую скажется на сумме выплаты, главное - не забывать вовремя платить взносы, подчеркнул парламентарий. </w:t>
      </w:r>
      <w:r w:rsidR="002E3720">
        <w:t>«</w:t>
      </w:r>
      <w:r w:rsidRPr="00ED5931">
        <w:t>Если пропустить платеж, правоотношения с фондом прекращаются, и стаж прерывается. Восстановить их можно будет только через новое заявление и новый шестимесячный период ожидания</w:t>
      </w:r>
      <w:r w:rsidR="002E3720">
        <w:t>»</w:t>
      </w:r>
      <w:r w:rsidRPr="00ED5931">
        <w:t>, - уточнил Панеш.</w:t>
      </w:r>
    </w:p>
    <w:p w14:paraId="3D2EE0C6" w14:textId="4C8ACDE4" w:rsidR="00111D7C" w:rsidRDefault="00CC58E5" w:rsidP="001C73A1">
      <w:hyperlink r:id="rId23" w:history="1">
        <w:r w:rsidR="001C73A1" w:rsidRPr="00ED5931">
          <w:rPr>
            <w:rStyle w:val="a3"/>
          </w:rPr>
          <w:t>https://tass.ru/ekonomika/26715929</w:t>
        </w:r>
      </w:hyperlink>
    </w:p>
    <w:p w14:paraId="11D76F4C" w14:textId="77777777" w:rsidR="00D665FF" w:rsidRDefault="00D665FF" w:rsidP="00D665FF">
      <w:pPr>
        <w:pStyle w:val="2"/>
      </w:pPr>
      <w:bookmarkStart w:id="78" w:name="_Toc224195028"/>
      <w:r>
        <w:lastRenderedPageBreak/>
        <w:t>RT, 11.03.2026, Россиянам рассказали о срочной пенсионной выплате</w:t>
      </w:r>
      <w:bookmarkEnd w:id="78"/>
    </w:p>
    <w:p w14:paraId="10D5831D" w14:textId="77777777" w:rsidR="00D665FF" w:rsidRDefault="00D665FF" w:rsidP="00B06D2A">
      <w:pPr>
        <w:pStyle w:val="3"/>
      </w:pPr>
      <w:bookmarkStart w:id="79" w:name="_Toc224195029"/>
      <w:r>
        <w:t>Депутат Госдумы, член комитета Госдумы по малому и среднему предпринимательству Алексей Говырин рассказал RT о том, что, помимо обычной страховой пенсии по старости, существует отдельный вид выплат, привязанный к пенсионным накоплениям.</w:t>
      </w:r>
      <w:bookmarkEnd w:id="79"/>
    </w:p>
    <w:p w14:paraId="6A13B478" w14:textId="44378424" w:rsidR="00D665FF" w:rsidRDefault="002E3720" w:rsidP="00D665FF">
      <w:r>
        <w:t>«</w:t>
      </w:r>
      <w:r w:rsidR="00D665FF">
        <w:t>Речь о срочной пенсионной выплате, право на которую возникает раньше, чем наступает общеустановленный пенсионный возраст. В 2026 году обратиться за ней могут мужчины с 60 лет и женщины с 55 лет, то есть по прежним, дореформенным возрастным порогам. При этом общий пенсионный возраст в стране уже поднялся до 64 лет для мужчин и 59 лет для женщин</w:t>
      </w:r>
      <w:r>
        <w:t>»</w:t>
      </w:r>
      <w:r w:rsidR="00D665FF">
        <w:t>, — отметил он.</w:t>
      </w:r>
    </w:p>
    <w:p w14:paraId="10FF3DA2" w14:textId="77777777" w:rsidR="00D665FF" w:rsidRDefault="00D665FF" w:rsidP="00D665FF">
      <w:r>
        <w:t>Говырин добавил, что для оформления необходимо иметь страховой стаж от 15 лет и не менее 30 индивидуальных пенсионных коэффициентов.</w:t>
      </w:r>
    </w:p>
    <w:p w14:paraId="2AEC21C1" w14:textId="4FA15BD3" w:rsidR="00D665FF" w:rsidRDefault="002E3720" w:rsidP="00D665FF">
      <w:r>
        <w:t>«</w:t>
      </w:r>
      <w:r w:rsidR="00D665FF">
        <w:t>Сама выплата формируется из средств, которые копились на пенсионном счёте за счёт дополнительных источников. Это могут быть взносы работодателя сверх обязательных отчислений, средства программы государственного софинансирования накопительной пенсии или материнский капитал, направленный на формирование пенсии матери. Срок, на который назначается выплата, человек определяет сам, однако минимальный порог составляет десять лет. Размер рассчитывается индивидуально и зависит от общей суммы накоплений на счёте</w:t>
      </w:r>
      <w:r>
        <w:t>»</w:t>
      </w:r>
      <w:r w:rsidR="00D665FF">
        <w:t>, — объяснил парламентарий.</w:t>
      </w:r>
    </w:p>
    <w:p w14:paraId="3FD7C1E7" w14:textId="77777777" w:rsidR="00D665FF" w:rsidRDefault="00D665FF" w:rsidP="00D665FF">
      <w:r>
        <w:t>Ранее в пресс-службе Социального фонда России рассказали, что с начала 2026 года в России шестеро граждан в возрасте 35 лет и моложе оформили досрочную пенсию.</w:t>
      </w:r>
    </w:p>
    <w:p w14:paraId="4FD5B848" w14:textId="36509C8D" w:rsidR="00D665FF" w:rsidRPr="00A65B3B" w:rsidRDefault="00CC58E5" w:rsidP="00D665FF">
      <w:hyperlink r:id="rId24" w:history="1">
        <w:r w:rsidR="00D665FF" w:rsidRPr="001C4A10">
          <w:rPr>
            <w:rStyle w:val="a3"/>
          </w:rPr>
          <w:t>https://russian.rt.com/russia/news/1605782-pensiya-srochnaya-vyplata</w:t>
        </w:r>
      </w:hyperlink>
      <w:r w:rsidR="00D665FF">
        <w:t xml:space="preserve"> </w:t>
      </w:r>
    </w:p>
    <w:p w14:paraId="733519E4" w14:textId="704F52B6" w:rsidR="006F47EB" w:rsidRPr="006F47EB" w:rsidRDefault="006F47EB" w:rsidP="006F47EB">
      <w:pPr>
        <w:pStyle w:val="2"/>
      </w:pPr>
      <w:bookmarkStart w:id="80" w:name="_Toc224195030"/>
      <w:r w:rsidRPr="006F47EB">
        <w:t>РИА Новости, 12.03.2026, Россиянам рассказали, кто получит повышенную надбавку к пенсии</w:t>
      </w:r>
      <w:bookmarkEnd w:id="80"/>
    </w:p>
    <w:p w14:paraId="1F3D91D5" w14:textId="7DA0E271" w:rsidR="006F47EB" w:rsidRPr="006F47EB" w:rsidRDefault="006F47EB" w:rsidP="006F47EB">
      <w:pPr>
        <w:pStyle w:val="3"/>
      </w:pPr>
      <w:bookmarkStart w:id="81" w:name="_Toc224195031"/>
      <w:r w:rsidRPr="006F47EB">
        <w:t xml:space="preserve">Пенсионеры, достигшие 80 лет, а также граждане с инвалидностью </w:t>
      </w:r>
      <w:r w:rsidRPr="006F47EB">
        <w:rPr>
          <w:lang w:val="en-US"/>
        </w:rPr>
        <w:t>I</w:t>
      </w:r>
      <w:r w:rsidRPr="006F47EB">
        <w:t xml:space="preserve"> группы смогут получить повышенную в два раза фиксированную выплату к страховой пенсии, сообщила РИА Новости профессор кафедры государственных и муниципальных финансов РЭУ имени Г.В. Плеханова Юлия Финогенова.</w:t>
      </w:r>
      <w:bookmarkEnd w:id="81"/>
    </w:p>
    <w:p w14:paraId="181066AF" w14:textId="77777777" w:rsidR="006F47EB" w:rsidRPr="006F47EB" w:rsidRDefault="006F47EB" w:rsidP="006F47EB">
      <w:r w:rsidRPr="006F47EB">
        <w:t xml:space="preserve">"Пенсионеры, чей возраст достигает 80 лет, или являющиеся инвалидами </w:t>
      </w:r>
      <w:r w:rsidRPr="006F47EB">
        <w:rPr>
          <w:lang w:val="en-US"/>
        </w:rPr>
        <w:t>I</w:t>
      </w:r>
      <w:r w:rsidRPr="006F47EB">
        <w:t xml:space="preserve"> группы, имеют право на повышение фиксированной выплаты к страховой пенсии в два раза", - сказала эксперт.</w:t>
      </w:r>
    </w:p>
    <w:p w14:paraId="6FFAF777" w14:textId="77777777" w:rsidR="006F47EB" w:rsidRPr="006F47EB" w:rsidRDefault="006F47EB" w:rsidP="006F47EB">
      <w:r w:rsidRPr="006F47EB">
        <w:t>Она добавила, что с января 2026 года фиксированная выплата в составе страховой пенсии по старости составляет 9 584,69 рубля. После удвоения ее размер увеличится до 19 169,38 рубля.</w:t>
      </w:r>
    </w:p>
    <w:p w14:paraId="09F48798" w14:textId="77777777" w:rsidR="006F47EB" w:rsidRPr="006F47EB" w:rsidRDefault="006F47EB" w:rsidP="006F47EB">
      <w:r w:rsidRPr="006F47EB">
        <w:t xml:space="preserve">Финогенова пояснила, что повышение будет произведено в беззаявительном порядке, то есть автоматически. Кроме того, указала эксперт, если инвалидность </w:t>
      </w:r>
      <w:r w:rsidRPr="006F47EB">
        <w:rPr>
          <w:lang w:val="en-US"/>
        </w:rPr>
        <w:t>I</w:t>
      </w:r>
      <w:r w:rsidRPr="006F47EB">
        <w:t xml:space="preserve"> группы была оформлена до достижения 80 лет, фиксированная часть страховой пенсии во второй раз повышаться не будет - удвоение происходит только один раз по одному из этих оснований.</w:t>
      </w:r>
    </w:p>
    <w:p w14:paraId="1D9788F5" w14:textId="3CCE8472" w:rsidR="006F47EB" w:rsidRPr="00A65B3B" w:rsidRDefault="00CC58E5" w:rsidP="006F47EB">
      <w:hyperlink r:id="rId25" w:history="1">
        <w:r w:rsidR="006F47EB" w:rsidRPr="00244DC4">
          <w:rPr>
            <w:rStyle w:val="a3"/>
            <w:lang w:val="en-US"/>
          </w:rPr>
          <w:t>https</w:t>
        </w:r>
        <w:r w:rsidR="006F47EB" w:rsidRPr="00A65B3B">
          <w:rPr>
            <w:rStyle w:val="a3"/>
          </w:rPr>
          <w:t>://</w:t>
        </w:r>
        <w:r w:rsidR="006F47EB" w:rsidRPr="00244DC4">
          <w:rPr>
            <w:rStyle w:val="a3"/>
            <w:lang w:val="en-US"/>
          </w:rPr>
          <w:t>ria</w:t>
        </w:r>
        <w:r w:rsidR="006F47EB" w:rsidRPr="00A65B3B">
          <w:rPr>
            <w:rStyle w:val="a3"/>
          </w:rPr>
          <w:t>.</w:t>
        </w:r>
        <w:r w:rsidR="006F47EB" w:rsidRPr="00244DC4">
          <w:rPr>
            <w:rStyle w:val="a3"/>
            <w:lang w:val="en-US"/>
          </w:rPr>
          <w:t>ru</w:t>
        </w:r>
        <w:r w:rsidR="006F47EB" w:rsidRPr="00A65B3B">
          <w:rPr>
            <w:rStyle w:val="a3"/>
          </w:rPr>
          <w:t>/20260312/</w:t>
        </w:r>
        <w:r w:rsidR="006F47EB" w:rsidRPr="00244DC4">
          <w:rPr>
            <w:rStyle w:val="a3"/>
            <w:lang w:val="en-US"/>
          </w:rPr>
          <w:t>ekspert</w:t>
        </w:r>
        <w:r w:rsidR="006F47EB" w:rsidRPr="00A65B3B">
          <w:rPr>
            <w:rStyle w:val="a3"/>
          </w:rPr>
          <w:t>-2080101507.</w:t>
        </w:r>
        <w:r w:rsidR="006F47EB" w:rsidRPr="00244DC4">
          <w:rPr>
            <w:rStyle w:val="a3"/>
            <w:lang w:val="en-US"/>
          </w:rPr>
          <w:t>html</w:t>
        </w:r>
      </w:hyperlink>
      <w:r w:rsidR="006F47EB" w:rsidRPr="00A65B3B">
        <w:t xml:space="preserve"> </w:t>
      </w:r>
    </w:p>
    <w:p w14:paraId="12B55D1C" w14:textId="3108E1AD" w:rsidR="00060604" w:rsidRPr="00060604" w:rsidRDefault="00060604" w:rsidP="00060604">
      <w:pPr>
        <w:pStyle w:val="2"/>
      </w:pPr>
      <w:bookmarkStart w:id="82" w:name="_Toc224195032"/>
      <w:r w:rsidRPr="00060604">
        <w:t>РИА Новости</w:t>
      </w:r>
      <w:r w:rsidRPr="006B7490">
        <w:t xml:space="preserve">, </w:t>
      </w:r>
      <w:r w:rsidRPr="00060604">
        <w:t>12.03.2026</w:t>
      </w:r>
      <w:r w:rsidRPr="006B7490">
        <w:t xml:space="preserve">, </w:t>
      </w:r>
      <w:r w:rsidRPr="00060604">
        <w:t>В Госдуме рассказали, кому повысят страховую пенсию в апреле</w:t>
      </w:r>
      <w:bookmarkEnd w:id="82"/>
    </w:p>
    <w:p w14:paraId="52C1B5B1" w14:textId="77777777" w:rsidR="00060604" w:rsidRPr="00060604" w:rsidRDefault="00060604" w:rsidP="00060604">
      <w:pPr>
        <w:pStyle w:val="3"/>
      </w:pPr>
      <w:bookmarkStart w:id="83" w:name="_Toc224195033"/>
      <w:r w:rsidRPr="00060604">
        <w:t xml:space="preserve">Повышение страховой пенсии в апреле ждет пенсионеров, которым в марте исполнилось 80 лет, и тех, кому была впервые уставлена инвалидность </w:t>
      </w:r>
      <w:r w:rsidRPr="00060604">
        <w:rPr>
          <w:lang w:val="en-US"/>
        </w:rPr>
        <w:t>I</w:t>
      </w:r>
      <w:r w:rsidRPr="00060604">
        <w:t xml:space="preserve"> группы, сообщил РИА Новости депутат Госдумы Алексей Говырин ("Единая Россия").</w:t>
      </w:r>
      <w:bookmarkEnd w:id="83"/>
    </w:p>
    <w:p w14:paraId="6C641BD1" w14:textId="77777777" w:rsidR="00060604" w:rsidRPr="00060604" w:rsidRDefault="00060604" w:rsidP="00060604">
      <w:r w:rsidRPr="00060604">
        <w:t xml:space="preserve">"В апреле увеличенную выплату получат пенсионеры, которым в марте 2026 года исполнилось 80 лет, и те, кому в марте впервые установлена инвалидность </w:t>
      </w:r>
      <w:r w:rsidRPr="00060604">
        <w:rPr>
          <w:lang w:val="en-US"/>
        </w:rPr>
        <w:t>I</w:t>
      </w:r>
      <w:r w:rsidRPr="00060604">
        <w:t xml:space="preserve"> группы . Это уже не индексация, а перерасчет фиксированной выплаты к страховой пенсии по статье 23 закона №400-ФЗ", - сказал Говырин.</w:t>
      </w:r>
    </w:p>
    <w:p w14:paraId="578C1CEE" w14:textId="77777777" w:rsidR="00060604" w:rsidRPr="00060604" w:rsidRDefault="00060604" w:rsidP="00060604">
      <w:r w:rsidRPr="00060604">
        <w:t>Депутат отметил, что перерасчет происходит без заявления и применяется со дня наступления основания.</w:t>
      </w:r>
    </w:p>
    <w:p w14:paraId="21A095D0" w14:textId="353EC7FA" w:rsidR="00060604" w:rsidRPr="00060604" w:rsidRDefault="00060604" w:rsidP="00060604">
      <w:r w:rsidRPr="00060604">
        <w:t xml:space="preserve">"В апрельской выплате пенсионер уже получает увеличенный размер за полный месяц, а если основание наступило в середине марта, возможна доплата за март. Здесь есть нюанс, о котором мало кто знает. Повышение по достижении 80 лет и по </w:t>
      </w:r>
      <w:r w:rsidRPr="00060604">
        <w:rPr>
          <w:lang w:val="en-US"/>
        </w:rPr>
        <w:t>I</w:t>
      </w:r>
      <w:r w:rsidRPr="00060604">
        <w:t xml:space="preserve"> группе инвалидности не суммируется, это альтернативные основания", - добавил парламентарий.</w:t>
      </w:r>
    </w:p>
    <w:p w14:paraId="48BF784C" w14:textId="77777777" w:rsidR="00B57E78" w:rsidRDefault="00B57E78" w:rsidP="00B57E78">
      <w:pPr>
        <w:pStyle w:val="2"/>
      </w:pPr>
      <w:bookmarkStart w:id="84" w:name="_Toc224195034"/>
      <w:r>
        <w:t>РИА Новости, 11.03.2026, Госдума приняла во II чтении проект о зачислении дохода от возвращённых пенсионных взносов</w:t>
      </w:r>
      <w:bookmarkEnd w:id="84"/>
    </w:p>
    <w:p w14:paraId="7476E807" w14:textId="77777777" w:rsidR="00B57E78" w:rsidRDefault="00B57E78" w:rsidP="00B06D2A">
      <w:pPr>
        <w:pStyle w:val="3"/>
      </w:pPr>
      <w:bookmarkStart w:id="85" w:name="_Toc224195035"/>
      <w:r>
        <w:t>Госдума на пленарном заседании приняла во втором чтении правительственный законопроект, гарантирующий гражданам право на инвестиционный доход с пенсионных взносов, даже если они были позже возвращены работодателю.</w:t>
      </w:r>
      <w:bookmarkEnd w:id="85"/>
    </w:p>
    <w:p w14:paraId="10B04E61" w14:textId="77777777" w:rsidR="00B57E78" w:rsidRDefault="00B57E78" w:rsidP="00B57E78">
      <w:r>
        <w:t>Законопроектом предлагается зачислять гражданам на пенсионный счёт инвестиционный доход, полученный от временного размещения страховых взносов, даже если эти взносы были позже возвращены работодателю из-за переплаты.</w:t>
      </w:r>
    </w:p>
    <w:p w14:paraId="49841F7B" w14:textId="3E39F1A2" w:rsidR="00B57E78" w:rsidRPr="00ED5931" w:rsidRDefault="00B57E78" w:rsidP="00B57E78">
      <w:r>
        <w:t xml:space="preserve">Также определяется механизм расчета размера этих средств, подлежащих исключению из указанного резерва для отражения на индивидуальных лицевых счетах застрахованных лиц. </w:t>
      </w:r>
    </w:p>
    <w:p w14:paraId="7040FFF6" w14:textId="77777777" w:rsidR="00316A00" w:rsidRPr="00ED5931" w:rsidRDefault="00316A00" w:rsidP="00316A00">
      <w:pPr>
        <w:pStyle w:val="2"/>
      </w:pPr>
      <w:bookmarkStart w:id="86" w:name="_Hlk224132434"/>
      <w:bookmarkStart w:id="87" w:name="_Toc224195036"/>
      <w:r w:rsidRPr="00ED5931">
        <w:t>РИА Новости, 11.03.2026, Госдума расширила период страхового стажа для работавших в Крыму</w:t>
      </w:r>
      <w:bookmarkEnd w:id="87"/>
    </w:p>
    <w:p w14:paraId="08A86AD8" w14:textId="77777777" w:rsidR="00316A00" w:rsidRPr="00ED5931" w:rsidRDefault="00316A00" w:rsidP="00B06D2A">
      <w:pPr>
        <w:pStyle w:val="3"/>
      </w:pPr>
      <w:bookmarkStart w:id="88" w:name="_Toc224195037"/>
      <w:r w:rsidRPr="00ED5931">
        <w:t>Госдума на пленарном заседании приняла в третьем, окончательном чтении законопроект, расширяющий права граждан, работавших в Крыму и Севастополе, на пенсионное обеспечение.</w:t>
      </w:r>
      <w:bookmarkEnd w:id="88"/>
    </w:p>
    <w:p w14:paraId="4017984A" w14:textId="77777777" w:rsidR="00316A00" w:rsidRPr="00ED5931" w:rsidRDefault="00316A00" w:rsidP="00316A00">
      <w:r w:rsidRPr="00ED5931">
        <w:t>Закон включает в страховой стаж для определения права на страховую пенсию и исчисления ее размера периоды работы или иной деятельности в Крыму и Севастополе с 17 марта по 31 декабря 2014 года.</w:t>
      </w:r>
    </w:p>
    <w:p w14:paraId="643A3515" w14:textId="77777777" w:rsidR="00316A00" w:rsidRPr="00ED5931" w:rsidRDefault="00316A00" w:rsidP="00316A00">
      <w:r w:rsidRPr="00ED5931">
        <w:lastRenderedPageBreak/>
        <w:t>Ранее председатель Госдумы Вячеслав Володин отмечал, что речь идет о тех гражданах, кто работал в Крыму и Севастополе в первые месяцы после их воссоединения с Россией, когда необходимая нормативно-правовая база только формировалась.</w:t>
      </w:r>
    </w:p>
    <w:p w14:paraId="28135D8B" w14:textId="695E141E" w:rsidR="00316A00" w:rsidRPr="00ED5931" w:rsidRDefault="00316A00" w:rsidP="00316A00">
      <w:r w:rsidRPr="00ED5931">
        <w:t xml:space="preserve">По его словам, </w:t>
      </w:r>
      <w:r w:rsidR="002E3720">
        <w:t>«</w:t>
      </w:r>
      <w:r w:rsidRPr="00ED5931">
        <w:t>важно, чтобы социальные права всех жителей регионов, ставших частью нашей страны, были едиными</w:t>
      </w:r>
      <w:r w:rsidR="002E3720">
        <w:t>»</w:t>
      </w:r>
      <w:r w:rsidRPr="00ED5931">
        <w:t>.</w:t>
      </w:r>
    </w:p>
    <w:p w14:paraId="08255C0F" w14:textId="54AE8B10" w:rsidR="00316A00" w:rsidRPr="00ED5931" w:rsidRDefault="00CC58E5" w:rsidP="00316A00">
      <w:hyperlink r:id="rId26" w:history="1">
        <w:r w:rsidR="00316A00" w:rsidRPr="00ED5931">
          <w:rPr>
            <w:rStyle w:val="a3"/>
          </w:rPr>
          <w:t>https://ria.ru/20260311/gosduma-2079962410.html</w:t>
        </w:r>
      </w:hyperlink>
    </w:p>
    <w:p w14:paraId="1A2D3604" w14:textId="77777777" w:rsidR="00316A00" w:rsidRPr="00ED5931" w:rsidRDefault="00316A00" w:rsidP="00316A00">
      <w:pPr>
        <w:pStyle w:val="2"/>
      </w:pPr>
      <w:bookmarkStart w:id="89" w:name="_Toc224195038"/>
      <w:bookmarkEnd w:id="86"/>
      <w:r w:rsidRPr="00ED5931">
        <w:t>ТАСС, 11.03.2026, ГД засчитала в пенсионный стаж жителям Донбасса и Новороссии работу на Украине</w:t>
      </w:r>
      <w:bookmarkEnd w:id="89"/>
    </w:p>
    <w:p w14:paraId="537E0035" w14:textId="77777777" w:rsidR="00316A00" w:rsidRPr="00ED5931" w:rsidRDefault="00316A00" w:rsidP="00B06D2A">
      <w:pPr>
        <w:pStyle w:val="3"/>
      </w:pPr>
      <w:bookmarkStart w:id="90" w:name="_Toc224195039"/>
      <w:r w:rsidRPr="00ED5931">
        <w:t>Депутаты Госдумы приняли в третьем чтении закон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w:t>
      </w:r>
      <w:bookmarkEnd w:id="90"/>
    </w:p>
    <w:p w14:paraId="23DAD968" w14:textId="48456B96" w:rsidR="00316A00" w:rsidRPr="00ED5931" w:rsidRDefault="00316A00" w:rsidP="00316A00">
      <w:r w:rsidRPr="00ED5931">
        <w:t xml:space="preserve">Закон был инициирован правительством РФ. Изменения внесены в федеральный закон </w:t>
      </w:r>
      <w:r w:rsidR="002E3720">
        <w:t>«</w:t>
      </w:r>
      <w:r w:rsidRPr="00ED5931">
        <w:t xml:space="preserve">Об особенностях пенсионного обеспечения граждан Российской Федерации, имеющих периоды работы на территориях Украины, Донецкой Народной Республики и Луганской Народной Республики, о признании утратившей силу части 5 статьи 5-1 Федерального закона </w:t>
      </w:r>
      <w:r w:rsidR="002E3720">
        <w:t>«</w:t>
      </w:r>
      <w:r w:rsidRPr="00ED5931">
        <w:t>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w:t>
      </w:r>
      <w:r w:rsidR="002E3720">
        <w:t>»</w:t>
      </w:r>
      <w:r w:rsidRPr="00ED5931">
        <w:t xml:space="preserve"> и в статьи 6 и 8 Федерального закона </w:t>
      </w:r>
      <w:r w:rsidR="002E3720">
        <w:t>«</w:t>
      </w:r>
      <w:r w:rsidRPr="00ED5931">
        <w:t>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r w:rsidR="002E3720">
        <w:t>»</w:t>
      </w:r>
      <w:r w:rsidRPr="00ED5931">
        <w:t>.</w:t>
      </w:r>
    </w:p>
    <w:p w14:paraId="1DD330B1" w14:textId="77777777" w:rsidR="00316A00" w:rsidRPr="00ED5931" w:rsidRDefault="00316A00" w:rsidP="00316A00">
      <w:r w:rsidRPr="00ED5931">
        <w:t>Теперь в стаж будут включены периоды работы жителей ДНР, ЛНР, Запорожской и Херсонской областей на территории Украины с 1 января 1991 по 23 февраля 2022 года, периоды работы или другой деятельности, которые выполнялись на территориях ДНР и ЛНР с 11 мая 2014 по 31 декабря 2022 года, а также время работы в Запорожской и Херсонской областях с 24 февраля по 31 декабря 2022 года.</w:t>
      </w:r>
    </w:p>
    <w:p w14:paraId="49FFBBD5" w14:textId="77777777" w:rsidR="00316A00" w:rsidRPr="00ED5931" w:rsidRDefault="00316A00" w:rsidP="00316A00">
      <w:r w:rsidRPr="00ED5931">
        <w:t>Кроме того, в страховой стаж будут включаться периоды работы на территориях Республики Крым и города Севастополя после референдума о вхождении в состав РФ - с 17 марта 2014 года.</w:t>
      </w:r>
    </w:p>
    <w:p w14:paraId="72D5C9CB" w14:textId="418B9DC4" w:rsidR="00316A00" w:rsidRPr="00ED5931" w:rsidRDefault="00316A00" w:rsidP="00316A00">
      <w:r w:rsidRPr="00ED5931">
        <w:t xml:space="preserve">Как отмечал председатель Госдумы Вячеслав Володин, </w:t>
      </w:r>
      <w:r w:rsidR="002E3720">
        <w:t>«</w:t>
      </w:r>
      <w:r w:rsidRPr="00ED5931">
        <w:t>важно, чтобы социальные права всех жителей регионов, ставших частью нашей страны, были едиными</w:t>
      </w:r>
      <w:r w:rsidR="002E3720">
        <w:t>»</w:t>
      </w:r>
      <w:r w:rsidRPr="00ED5931">
        <w:t xml:space="preserve">. </w:t>
      </w:r>
      <w:r w:rsidR="002E3720">
        <w:t>«</w:t>
      </w:r>
      <w:r w:rsidRPr="00ED5931">
        <w:t>Речь идет о тех гражданах, кто работал в Крыму и Севастополе в первые месяцы после их воссоединения с Россией, когда необходимая нормативно-правовая база только формировалась</w:t>
      </w:r>
      <w:r w:rsidR="002E3720">
        <w:t>»</w:t>
      </w:r>
      <w:r w:rsidRPr="00ED5931">
        <w:t xml:space="preserve">, - отметил он. </w:t>
      </w:r>
    </w:p>
    <w:p w14:paraId="6B7CCC9D" w14:textId="4A188489" w:rsidR="00316A00" w:rsidRDefault="00CC58E5" w:rsidP="00316A00">
      <w:hyperlink r:id="rId27" w:history="1">
        <w:r w:rsidR="00316A00" w:rsidRPr="00ED5931">
          <w:rPr>
            <w:rStyle w:val="a3"/>
          </w:rPr>
          <w:t>https://tass.ru/obschestvo/26723179</w:t>
        </w:r>
      </w:hyperlink>
      <w:r w:rsidR="00316A00" w:rsidRPr="00ED5931">
        <w:t xml:space="preserve"> </w:t>
      </w:r>
    </w:p>
    <w:p w14:paraId="1666C566" w14:textId="38F3ED8B" w:rsidR="004E0EAE" w:rsidRDefault="004E0EAE" w:rsidP="004E0EAE">
      <w:pPr>
        <w:pStyle w:val="2"/>
      </w:pPr>
      <w:bookmarkStart w:id="91" w:name="_Toc224195040"/>
      <w:r>
        <w:lastRenderedPageBreak/>
        <w:t>ТАСС, 12.03.2026</w:t>
      </w:r>
      <w:r w:rsidRPr="004E0EAE">
        <w:t xml:space="preserve">, </w:t>
      </w:r>
      <w:r>
        <w:t>В ГД предложили начислять дополнительные пенсионные баллы за рождение детей</w:t>
      </w:r>
      <w:bookmarkEnd w:id="91"/>
    </w:p>
    <w:p w14:paraId="7FAFA248" w14:textId="77777777" w:rsidR="004E0EAE" w:rsidRDefault="004E0EAE" w:rsidP="004E0EAE">
      <w:pPr>
        <w:pStyle w:val="3"/>
      </w:pPr>
      <w:bookmarkStart w:id="92" w:name="_Toc224195041"/>
      <w:r>
        <w:t>Вице-спикер Госдумы Борис Чернышов (ЛДПР) направил заместителю председателя правительства РФ Татьяне Голиковой письмо с предложением ввести механизм начисления дополнительных пенсионных баллов за рождение и воспитание детей. Документ есть в распоряжении ТАСС.</w:t>
      </w:r>
      <w:bookmarkEnd w:id="92"/>
    </w:p>
    <w:p w14:paraId="0FF1A842" w14:textId="77777777" w:rsidR="004E0EAE" w:rsidRDefault="004E0EAE" w:rsidP="004E0EAE">
      <w:r>
        <w:t>"Прошу рассмотреть возможность введения механизма начисления дополнительных пенсионных баллов за детей, при котором сам факт рождения ребенка и участие родителей в его воспитании напрямую увеличивают будущую пенсию", - написал Чернышов.</w:t>
      </w:r>
    </w:p>
    <w:p w14:paraId="44D0A872" w14:textId="77777777" w:rsidR="004E0EAE" w:rsidRDefault="004E0EAE" w:rsidP="004E0EAE">
      <w:r>
        <w:t>Согласно предложению, при рождении одного ребенка может начисляться три пенсионных балла, двух детей - пять баллов, трех детей - семь баллов, четырех и более - 10 баллов. Предполагается, что такие баллы будут начисляться однократно, сохраняться за гражданином пожизненно и учитываться при назначении страховой пенсии, отметил парламентарий.</w:t>
      </w:r>
    </w:p>
    <w:p w14:paraId="13DAE74C" w14:textId="77777777" w:rsidR="004E0EAE" w:rsidRDefault="004E0EAE" w:rsidP="004E0EAE">
      <w:r>
        <w:t>Он добавил, что базовые баллы предлагается начислять матерям по факту рождения ребенка, а отцам - при подтвержденном участии в его воспитании.</w:t>
      </w:r>
    </w:p>
    <w:p w14:paraId="4FE805D5" w14:textId="77777777" w:rsidR="004E0EAE" w:rsidRDefault="004E0EAE" w:rsidP="004E0EAE">
      <w:r>
        <w:t>По мнению автора инициативы, такая мера поможет подчеркнуть значимость родительства, поддержать семьи и учесть их вклад в демографическое развитие страны.</w:t>
      </w:r>
    </w:p>
    <w:p w14:paraId="0323B7EA" w14:textId="58CA401D" w:rsidR="004E0EAE" w:rsidRPr="00AE2FFD" w:rsidRDefault="00CC58E5" w:rsidP="004E0EAE">
      <w:hyperlink r:id="rId28" w:history="1">
        <w:r w:rsidR="004E0EAE" w:rsidRPr="00244DC4">
          <w:rPr>
            <w:rStyle w:val="a3"/>
          </w:rPr>
          <w:t>https://tass.ru/obschestvo/26731005</w:t>
        </w:r>
      </w:hyperlink>
      <w:r w:rsidR="004E0EAE">
        <w:t xml:space="preserve"> </w:t>
      </w:r>
    </w:p>
    <w:p w14:paraId="4EB961AD" w14:textId="567245C9" w:rsidR="00F77DAB" w:rsidRPr="00F77DAB" w:rsidRDefault="00F77DAB" w:rsidP="00F77DAB">
      <w:pPr>
        <w:pStyle w:val="2"/>
      </w:pPr>
      <w:bookmarkStart w:id="93" w:name="_Toc224195042"/>
      <w:r w:rsidRPr="00F77DAB">
        <w:t>РИА Новости, 11.03.2026</w:t>
      </w:r>
      <w:r w:rsidRPr="00252326">
        <w:t xml:space="preserve">, </w:t>
      </w:r>
      <w:r w:rsidRPr="00F77DAB">
        <w:t>Пенсию при переезде могут пересчитать с учетом регионального коэффициента - Соцфонд РФ</w:t>
      </w:r>
      <w:bookmarkEnd w:id="93"/>
    </w:p>
    <w:p w14:paraId="38E5155F" w14:textId="77777777" w:rsidR="00F77DAB" w:rsidRPr="00F77DAB" w:rsidRDefault="00F77DAB" w:rsidP="00F77DAB">
      <w:pPr>
        <w:pStyle w:val="3"/>
      </w:pPr>
      <w:bookmarkStart w:id="94" w:name="_Toc224195043"/>
      <w:r w:rsidRPr="00F77DAB">
        <w:t>Размер пенсии при переезде пересчитают с учетом районного коэффициента, если такой коэффициент установлен в регионе, и величины регионального прожиточного минимума, сообщили в канале Соцфонда РФ в мессенджере Мах.</w:t>
      </w:r>
      <w:bookmarkEnd w:id="94"/>
    </w:p>
    <w:p w14:paraId="4771AA17" w14:textId="77777777" w:rsidR="00F77DAB" w:rsidRPr="00F77DAB" w:rsidRDefault="00F77DAB" w:rsidP="00F77DAB">
      <w:r w:rsidRPr="00F77DAB">
        <w:t>"После переезда размер пенсии пересчитают с учетом районного коэффициента, в случае, если такой коэффициент установлен в регионе, и величины прожиточного минимума, установленного в регионе, в который вы переехали", - сказано в сообщении .</w:t>
      </w:r>
    </w:p>
    <w:p w14:paraId="6E970041" w14:textId="77777777" w:rsidR="00F77DAB" w:rsidRPr="00F77DAB" w:rsidRDefault="00F77DAB" w:rsidP="00F77DAB">
      <w:r w:rsidRPr="00F77DAB">
        <w:t>Уточняется, что перерасчет пенсии оформляется в территориальном органе СФР по месту фактического проживания. Соответствующее заявление о перерасчете рассматривается не позднее пяти рабочих дней со дня приема заявления и необходимых документов.</w:t>
      </w:r>
    </w:p>
    <w:p w14:paraId="31F1BDE4" w14:textId="77777777" w:rsidR="00F77DAB" w:rsidRPr="00F77DAB" w:rsidRDefault="00F77DAB" w:rsidP="00F77DAB">
      <w:r w:rsidRPr="00F77DAB">
        <w:t>При переезде на Крайний Север или в регион с тяжелыми климатическими условиями, где действует более высокий районный коэффициент, за перерасчетом пенсии нужно обратиться в клиентскую службу Соцфонда.</w:t>
      </w:r>
    </w:p>
    <w:p w14:paraId="46467F26" w14:textId="220EAC78" w:rsidR="00F77DAB" w:rsidRPr="00A65B3B" w:rsidRDefault="00F77DAB" w:rsidP="00F77DAB">
      <w:r w:rsidRPr="00F77DAB">
        <w:t>Оформить заявление о доставке пенсии по новому адресу можно через портал госуслуг, клиентскую службу фонда или МФЦ.</w:t>
      </w:r>
    </w:p>
    <w:p w14:paraId="514D68AC" w14:textId="699B3F7F" w:rsidR="006B7490" w:rsidRPr="006B7490" w:rsidRDefault="006B7490" w:rsidP="006B7490">
      <w:pPr>
        <w:pStyle w:val="2"/>
      </w:pPr>
      <w:bookmarkStart w:id="95" w:name="_Toc224195044"/>
      <w:r w:rsidRPr="006B7490">
        <w:lastRenderedPageBreak/>
        <w:t>ТАСС, 12.03.2026, Самый большой разрыв между средней пенсией мужчин и женщин зафиксирован в Туве</w:t>
      </w:r>
      <w:bookmarkEnd w:id="95"/>
    </w:p>
    <w:p w14:paraId="21B57C42" w14:textId="36C4AC73" w:rsidR="006B7490" w:rsidRPr="006B7490" w:rsidRDefault="006B7490" w:rsidP="006B7490">
      <w:pPr>
        <w:pStyle w:val="3"/>
      </w:pPr>
      <w:bookmarkStart w:id="96" w:name="_Toc224195045"/>
      <w:r w:rsidRPr="006B7490">
        <w:t>Самый большой разрыв между средними размерами  пенсий мужчин и женщин в 2025 году в России зафиксирован в Республике Тыва.  Разница составила 3 264 рубля, следует из данных статистики, которую изучил  ТАСС.</w:t>
      </w:r>
      <w:bookmarkEnd w:id="96"/>
    </w:p>
    <w:p w14:paraId="4A6CA76C" w14:textId="77777777" w:rsidR="006B7490" w:rsidRPr="006B7490" w:rsidRDefault="006B7490" w:rsidP="006B7490">
      <w:r w:rsidRPr="006B7490">
        <w:t>"Средний размер назначенного пенсионного обеспечения за 2025 год. Республика  Тыва: мужчины - 20 108 рублей, женщины - 23 372 рубля", - говорится в сообщении.</w:t>
      </w:r>
    </w:p>
    <w:p w14:paraId="035AA171" w14:textId="455FC3F5" w:rsidR="006B7490" w:rsidRPr="006B7490" w:rsidRDefault="006B7490" w:rsidP="006B7490">
      <w:r w:rsidRPr="006B7490">
        <w:t>В Камчатском крае средний размер пенсий также больше у женщин, чем у мужчин.  Жительницы Камчатки получали 35 044 рубля, в то время как мужчины - 32 869  рублей. Разрыв более 2 тыс. рублей также отмечен в Ненецком АО: женщины получили  35 587 рублей, а мужчины - 33 484 рубля, указывается в материале.</w:t>
      </w:r>
    </w:p>
    <w:p w14:paraId="148F8B9B" w14:textId="77777777" w:rsidR="0074322C" w:rsidRPr="00ED5931" w:rsidRDefault="0074322C" w:rsidP="0074322C">
      <w:pPr>
        <w:pStyle w:val="2"/>
      </w:pPr>
      <w:bookmarkStart w:id="97" w:name="_Toc224195046"/>
      <w:r w:rsidRPr="00ED5931">
        <w:t>МК, 11.03.2026, Нилов призвал поднять лимит начисления пенсионных баллов работающим пенсионерам</w:t>
      </w:r>
      <w:bookmarkEnd w:id="97"/>
    </w:p>
    <w:p w14:paraId="61EB8330" w14:textId="77777777" w:rsidR="0074322C" w:rsidRPr="00ED5931" w:rsidRDefault="0074322C" w:rsidP="00B06D2A">
      <w:pPr>
        <w:pStyle w:val="3"/>
      </w:pPr>
      <w:bookmarkStart w:id="98" w:name="_Toc224195047"/>
      <w:r w:rsidRPr="00ED5931">
        <w:t>Действующее ограничение на ежегодный перерасчёт пенсии для работающих пенсионеров является несправедливым и должно быть пересмотрено. Об этом заявил председатель комитета Госдумы по труду, социальной политике и делам ветеранов Ярослав Нилов.</w:t>
      </w:r>
      <w:bookmarkEnd w:id="98"/>
    </w:p>
    <w:p w14:paraId="2314A606" w14:textId="27B7F48C" w:rsidR="0074322C" w:rsidRPr="00ED5931" w:rsidRDefault="0074322C" w:rsidP="0074322C">
      <w:r w:rsidRPr="00ED5931">
        <w:t xml:space="preserve">По его словам, следует убрать </w:t>
      </w:r>
      <w:r w:rsidR="002E3720">
        <w:t>«</w:t>
      </w:r>
      <w:r w:rsidRPr="00ED5931">
        <w:t>искусственную планку</w:t>
      </w:r>
      <w:r w:rsidR="002E3720">
        <w:t>»</w:t>
      </w:r>
      <w:r w:rsidRPr="00ED5931">
        <w:t xml:space="preserve"> в три балла. Кроме того, Нилов напомнил о различиях в системе начисления индивидуальных пенсионных коэффициентов (баллов) для обычных работников и продолжающих трудиться пенсионеров. Если для первых ежегодный лимит составляет 10 баллов (при высокой зарплате), то работающим пенсионерам при ежегодном перерасчёте учитывается не более трёх баллов. При этом речь идет именно об увеличении пенсии за счёт продолжающейся трудовой деятельности и уплаты взносов, а не об индексации.</w:t>
      </w:r>
    </w:p>
    <w:p w14:paraId="6A3208FF" w14:textId="7F79019E" w:rsidR="0074322C" w:rsidRPr="00ED5931" w:rsidRDefault="002E3720" w:rsidP="0074322C">
      <w:r>
        <w:t>«</w:t>
      </w:r>
      <w:r w:rsidR="0074322C" w:rsidRPr="00ED5931">
        <w:t>Здесь несправедливость. И вот с этой несправедливостью мы боремся. У нас есть межфракционное предложение убрать эту искусственную планку</w:t>
      </w:r>
      <w:r>
        <w:t>»</w:t>
      </w:r>
      <w:r w:rsidR="0074322C" w:rsidRPr="00ED5931">
        <w:t>, - заявил Нилов.</w:t>
      </w:r>
    </w:p>
    <w:p w14:paraId="1C901028" w14:textId="49124474" w:rsidR="0074322C" w:rsidRPr="00ED5931" w:rsidRDefault="0074322C" w:rsidP="0074322C">
      <w:r w:rsidRPr="00ED5931">
        <w:t xml:space="preserve">Он также отметил, что лимит в три пенсионных балла противоречит логике пенсионной системы: </w:t>
      </w:r>
      <w:r w:rsidR="002E3720">
        <w:t>«</w:t>
      </w:r>
      <w:r w:rsidRPr="00ED5931">
        <w:t>Должен быть понятный и справедливый принцип: чем больше заработал, тем больше у тебя пенсия</w:t>
      </w:r>
      <w:r w:rsidR="002E3720">
        <w:t>»</w:t>
      </w:r>
      <w:r w:rsidRPr="00ED5931">
        <w:t>, - пояснил парламентарий.</w:t>
      </w:r>
    </w:p>
    <w:p w14:paraId="5DC88920" w14:textId="77777777" w:rsidR="0074322C" w:rsidRPr="00ED5931" w:rsidRDefault="0074322C" w:rsidP="0074322C">
      <w:r w:rsidRPr="00ED5931">
        <w:t>В России для работающих пенсионеров действует особый порядок перерасчёта пенсий с 1 августа каждого года. Им учитываются пенсионные баллы, заработанные за предыдущий год, но не более трех, вне зависимости от размера отчислений. Для сравнения: граждане, ещё не вышедшие на пенсию, могут заработать до 10 баллов в год. При этом работодатели уплачивают страховые взносы за работающих пенсионеров в полном объёме, по тем же тарифам, что и за остальных сотрудников. Из-за действующего ограничения максимальная прибавка к пенсии работающих пенсионеров с 1 августа 2024 года составила всего 399 рублей.</w:t>
      </w:r>
    </w:p>
    <w:p w14:paraId="6110F4B1" w14:textId="6BFC6D60" w:rsidR="001C73A1" w:rsidRDefault="00CC58E5" w:rsidP="0074322C">
      <w:hyperlink r:id="rId29" w:history="1">
        <w:r w:rsidR="0074322C" w:rsidRPr="00ED5931">
          <w:rPr>
            <w:rStyle w:val="a3"/>
          </w:rPr>
          <w:t>https://www.mk.ru/social/2026/03/11/nilov-prizval-podnyat-limit-nachisleniya-pensionnykh-ballov-rabotayushhim-pensioneram.html</w:t>
        </w:r>
      </w:hyperlink>
    </w:p>
    <w:p w14:paraId="2DD56351" w14:textId="60BE185C" w:rsidR="00E90842" w:rsidRDefault="00E90842" w:rsidP="00E90842">
      <w:pPr>
        <w:pStyle w:val="2"/>
      </w:pPr>
      <w:bookmarkStart w:id="99" w:name="_Toc224195048"/>
      <w:r>
        <w:lastRenderedPageBreak/>
        <w:t>Мир новостей, 11.03.2026</w:t>
      </w:r>
      <w:r w:rsidRPr="001C3FBA">
        <w:t xml:space="preserve">, </w:t>
      </w:r>
      <w:r>
        <w:t>Мир в капле воды</w:t>
      </w:r>
      <w:bookmarkEnd w:id="99"/>
    </w:p>
    <w:p w14:paraId="6E4FF89C" w14:textId="77777777" w:rsidR="00E90842" w:rsidRDefault="00E90842" w:rsidP="00E90842">
      <w:pPr>
        <w:pStyle w:val="3"/>
      </w:pPr>
      <w:bookmarkStart w:id="100" w:name="_Toc224195049"/>
      <w:r>
        <w:t>По данным Росстата, на февраль 2026 года коэффициент замещения (соотношение средних пенсий и зарплат) в РФ опустился ниже 24%. С 2015 года зарплаты в стране выросли в 2,6 раза, а средние пенсии - лишь в 1,75 раза.</w:t>
      </w:r>
      <w:bookmarkEnd w:id="100"/>
    </w:p>
    <w:p w14:paraId="0D015EE1" w14:textId="77777777" w:rsidR="00E90842" w:rsidRDefault="00E90842" w:rsidP="00E90842">
      <w:r>
        <w:t>Известно, что в капле воды отражается целый мир. В качестве такой метафоры в России вполне подходит пенсионная система.</w:t>
      </w:r>
    </w:p>
    <w:p w14:paraId="08A187ED" w14:textId="77777777" w:rsidR="00E90842" w:rsidRDefault="00E90842" w:rsidP="00E90842">
      <w:r>
        <w:t>Когда в 2018 году в России поднимали пенсионный возраст, чиновники искали «подсластитель» для горькой пилюли. Компенсацию, способную смягчить негативную реакцию общества. Такой стала ратификация в РФ Конвенции МОТ №102 «О минимальных нормах социального обеспечения». Вроде как наши руководители тоже о своих гражданах думают.</w:t>
      </w:r>
    </w:p>
    <w:p w14:paraId="37E84CB1" w14:textId="77777777" w:rsidR="00E90842" w:rsidRDefault="00E90842" w:rsidP="00E90842">
      <w:r>
        <w:t>Конвенция вступила в силу в 1955 году и к 2018 году была ратифицирована 55 странами, включая большинство развитых стран Европы, Израиль, Японию, Мексику, Бразилию и Сенегал. Документ устанавливает минимальные стандарты социальных выплат в государствах-участниках: медицинское обслуживание, выплаты по старости, материнству, болезни, инвалидности, случаи безработицы, а также потерю кормильца.</w:t>
      </w:r>
    </w:p>
    <w:p w14:paraId="65D2E19D" w14:textId="77777777" w:rsidR="00E90842" w:rsidRDefault="00E90842" w:rsidP="00E90842">
      <w:r>
        <w:t>В числе обязательных (!) норм - обеспечение минимального уровня пенсии по старости на уровне не менее 40% от предыдущего заработка трудоспособного населения. Однако у нас не состоялось.</w:t>
      </w:r>
    </w:p>
    <w:p w14:paraId="66263088" w14:textId="77777777" w:rsidR="00E90842" w:rsidRDefault="00E90842" w:rsidP="00E90842">
      <w:r>
        <w:t>Если разобрать бюджет обычного пенсионера, то картина получается суровая. Почти половина дохода (45-50%) уходит на «базу» - продукты питания: курица, крупы, сезонные овощи. ЖКХ: зимой квитанции в регионах «откусывают» от пенсии 6-8 тысяч рублей. Аптека: самая непредсказуемая статья. После исчезновения ряда дешевых дженериков траты на лекарства у людей с хроническими болезнями выросли до 4-5 тысяч в месяц. Остаются «свободные» 5-7 тысяч рублей: на одежду, бытовую химию и, если повезет, подарок внукам. О путешествиях или качественном платном лечении речь просто не идет.</w:t>
      </w:r>
    </w:p>
    <w:p w14:paraId="6220ABD8" w14:textId="77777777" w:rsidR="00E90842" w:rsidRDefault="00E90842" w:rsidP="00E90842">
      <w:r>
        <w:t>В Госдуму регулярно вносятся законопроекты, которые могли бы изменить ситуацию, но они всегда откладываются. Например, предложение выплачивать 13-ю пенсию отклонялось несколько раз с формулировкой «нет источников финансирования». Идея полной отмены НДФЛ для работающих пенсионеров тоже заглохла, так как регионы побоялись потерять доходы бюджетов. Индексация выше инфляции не прошла: дескать, слишком дорого для казны. То есть государство Российское «насмерть стоит», не позволяя увеличить расходы казенных денег на пенсионеров. Денег, которые эти же пенсионеры и зарабатывали! Вот она, та самая «капля воды», в которой отражается...</w:t>
      </w:r>
    </w:p>
    <w:p w14:paraId="1FC67D23" w14:textId="1A6D6087" w:rsidR="00E90842" w:rsidRPr="00ED5931" w:rsidRDefault="00E90842" w:rsidP="00E90842">
      <w:r>
        <w:t>Алексей Воробьев</w:t>
      </w:r>
    </w:p>
    <w:p w14:paraId="1CB9F113" w14:textId="77777777" w:rsidR="00C76FBF" w:rsidRPr="00ED5931" w:rsidRDefault="00C76FBF" w:rsidP="00C76FBF">
      <w:pPr>
        <w:pStyle w:val="2"/>
      </w:pPr>
      <w:bookmarkStart w:id="101" w:name="ф7"/>
      <w:bookmarkStart w:id="102" w:name="_Toc224195050"/>
      <w:bookmarkEnd w:id="101"/>
      <w:r w:rsidRPr="00ED5931">
        <w:lastRenderedPageBreak/>
        <w:t>Газета.ру, 11.03.2026, Сенатор Мурог: пенсии россиян составляют около 40% зарплаты</w:t>
      </w:r>
      <w:bookmarkEnd w:id="102"/>
    </w:p>
    <w:p w14:paraId="2462357A" w14:textId="7C61C859" w:rsidR="00C76FBF" w:rsidRPr="00ED5931" w:rsidRDefault="00C76FBF" w:rsidP="00B06D2A">
      <w:pPr>
        <w:pStyle w:val="3"/>
      </w:pPr>
      <w:bookmarkStart w:id="103" w:name="_Toc224195051"/>
      <w:r w:rsidRPr="00ED5931">
        <w:t xml:space="preserve">В настоящее время страховая пенсия россиян по старости составляет около 40% от утраченного заработка, заявил </w:t>
      </w:r>
      <w:r w:rsidR="002E3720">
        <w:t>«</w:t>
      </w:r>
      <w:r w:rsidRPr="00ED5931">
        <w:t>Газете.Ru</w:t>
      </w:r>
      <w:r w:rsidR="002E3720">
        <w:t>»</w:t>
      </w:r>
      <w:r w:rsidRPr="00ED5931">
        <w:t xml:space="preserve"> сенатор Игорь Мурог.</w:t>
      </w:r>
      <w:bookmarkEnd w:id="103"/>
    </w:p>
    <w:p w14:paraId="66AA5F69" w14:textId="207E4053" w:rsidR="00C76FBF" w:rsidRPr="00ED5931" w:rsidRDefault="002E3720" w:rsidP="00C76FBF">
      <w:r>
        <w:t>«</w:t>
      </w:r>
      <w:r w:rsidR="00C76FBF" w:rsidRPr="00ED5931">
        <w:t xml:space="preserve">На данный момент в России роль индивидуальных пенсионных коэффициентов и страхового стажа усиливается: право на страховую пенсию жестко связано с минимальными требованиями по стажу и баллам, а реальный размер выплаты — с объемом </w:t>
      </w:r>
      <w:r>
        <w:t>«</w:t>
      </w:r>
      <w:r w:rsidR="00C76FBF" w:rsidRPr="00ED5931">
        <w:t>заработанных</w:t>
      </w:r>
      <w:r>
        <w:t>»</w:t>
      </w:r>
      <w:r w:rsidR="00C76FBF" w:rsidRPr="00ED5931">
        <w:t xml:space="preserve"> ИПК за годы официальной занятости и величиной страховых взносов. Это означает, что пенсия все более жестко привязана к </w:t>
      </w:r>
      <w:r>
        <w:t>«</w:t>
      </w:r>
      <w:r w:rsidR="00C76FBF" w:rsidRPr="00ED5931">
        <w:t>белой</w:t>
      </w:r>
      <w:r>
        <w:t>»</w:t>
      </w:r>
      <w:r w:rsidR="00C76FBF" w:rsidRPr="00ED5931">
        <w:t xml:space="preserve"> зарплате в пределах предельной базы: высокие доходы сверх этого порога не дают пропорционального роста пенсии, и уже сейчас заметен риск снижения коэффициента замещения — фактическая доля пенсии от утраченного заработка держится примерно на уровне четверти дохода при международной рекомендации около 40%, поэтому без развития накопительных и корпоративных программ страховая пенсия фактически закрепляется как базовая, а не полноценная замена заработка</w:t>
      </w:r>
      <w:r>
        <w:t>»</w:t>
      </w:r>
      <w:r w:rsidR="00C76FBF" w:rsidRPr="00ED5931">
        <w:t>, — отметил Мурог.</w:t>
      </w:r>
    </w:p>
    <w:p w14:paraId="311B3409" w14:textId="77777777" w:rsidR="00C76FBF" w:rsidRPr="00ED5931" w:rsidRDefault="00C76FBF" w:rsidP="00C76FBF">
      <w:r w:rsidRPr="00ED5931">
        <w:t>По его мнению, этот показатель снизится — сложный сценарий может реализоваться в горизонте 10–15 лет при сочетании демографического старения, слабой динамики реальных зарплат, индексации пенсий темпами ниже устойчивого роста производительности труда и стагнации добровольных пенсионных механизмов, когда коэффициент замещения продолжит снижаться.</w:t>
      </w:r>
    </w:p>
    <w:p w14:paraId="7BA7FE87" w14:textId="328A23FF" w:rsidR="00C76FBF" w:rsidRPr="00ED5931" w:rsidRDefault="00C76FBF" w:rsidP="00C76FBF">
      <w:r w:rsidRPr="00ED5931">
        <w:t xml:space="preserve">По мнению Мурога, помешать этому способны только комплексные решения: наращивание </w:t>
      </w:r>
      <w:r w:rsidR="002E3720">
        <w:t>«</w:t>
      </w:r>
      <w:r w:rsidRPr="00ED5931">
        <w:t>белого</w:t>
      </w:r>
      <w:r w:rsidR="002E3720">
        <w:t>»</w:t>
      </w:r>
      <w:r w:rsidRPr="00ED5931">
        <w:t xml:space="preserve"> фонда оплаты труда и официальной занятости, развитие корпоративных и индивидуальных пенсионных программ, а также политически закрепленная индексация стоимости пенсионного балла и фиксированной выплаты не ниже устойчивого роста реальных доходов. В этом случае через десять лет реалистично говорить о стабилизации коэффициента замещения примерно на уровне 30% при четком разделении ролей, где государственная пенсия обеспечивает гарантированный базовый уровень, а дополнительные накопительные инструменты — вполне приличный уровень жизни после выхода на пенсию, считает сенатор.</w:t>
      </w:r>
    </w:p>
    <w:p w14:paraId="76DC8942" w14:textId="77777777" w:rsidR="00C76FBF" w:rsidRPr="00ED5931" w:rsidRDefault="00C76FBF" w:rsidP="00C76FBF">
      <w:r w:rsidRPr="00ED5931">
        <w:t>Ранее были названы регионы с самыми высокими пенсиями.</w:t>
      </w:r>
    </w:p>
    <w:p w14:paraId="16E60627" w14:textId="7484E7B2" w:rsidR="00E90842" w:rsidRPr="00ED5931" w:rsidRDefault="00CC58E5" w:rsidP="00C76FBF">
      <w:hyperlink r:id="rId30" w:history="1">
        <w:r w:rsidR="00C76FBF" w:rsidRPr="00ED5931">
          <w:rPr>
            <w:rStyle w:val="a3"/>
          </w:rPr>
          <w:t>https://www.gazeta.ru/business/news/2026/03/11/28028431.shtml</w:t>
        </w:r>
      </w:hyperlink>
    </w:p>
    <w:p w14:paraId="161CCE5E" w14:textId="77777777" w:rsidR="00721A10" w:rsidRPr="00ED5931" w:rsidRDefault="00721A10" w:rsidP="00721A10">
      <w:pPr>
        <w:pStyle w:val="2"/>
      </w:pPr>
      <w:bookmarkStart w:id="104" w:name="_Toc224195052"/>
      <w:r w:rsidRPr="00ED5931">
        <w:t>Газета.ру, 11.03.2026, Стало известно, сколько россиян готовы получать серую зарплату</w:t>
      </w:r>
      <w:bookmarkEnd w:id="104"/>
    </w:p>
    <w:p w14:paraId="6A25A278" w14:textId="03CFA3EF" w:rsidR="00721A10" w:rsidRPr="00ED5931" w:rsidRDefault="00721A10" w:rsidP="00B06D2A">
      <w:pPr>
        <w:pStyle w:val="3"/>
      </w:pPr>
      <w:bookmarkStart w:id="105" w:name="_Toc224195053"/>
      <w:r w:rsidRPr="00ED5931">
        <w:t xml:space="preserve">Только каждый пятый опрошенный россиянин (чуть более 20%) не готов получать зарплату в конверте. 79% готовы перейти на серую зарплату, если их доход станет больше. Об этом свидетельствуют результаты опроса, проведенного редакцией </w:t>
      </w:r>
      <w:r w:rsidR="002E3720">
        <w:t>«</w:t>
      </w:r>
      <w:r w:rsidRPr="00ED5931">
        <w:t>Финансы Mail</w:t>
      </w:r>
      <w:r w:rsidR="002E3720">
        <w:t>»</w:t>
      </w:r>
      <w:r w:rsidRPr="00ED5931">
        <w:t xml:space="preserve"> (есть у </w:t>
      </w:r>
      <w:r w:rsidR="002E3720">
        <w:t>«</w:t>
      </w:r>
      <w:r w:rsidRPr="00ED5931">
        <w:t>Газеты.Ru</w:t>
      </w:r>
      <w:r w:rsidR="002E3720">
        <w:t>»</w:t>
      </w:r>
      <w:r w:rsidRPr="00ED5931">
        <w:t>).</w:t>
      </w:r>
      <w:bookmarkEnd w:id="105"/>
    </w:p>
    <w:p w14:paraId="40D6C9E2" w14:textId="2BA8604F" w:rsidR="00721A10" w:rsidRPr="00ED5931" w:rsidRDefault="00721A10" w:rsidP="00721A10">
      <w:r w:rsidRPr="00ED5931">
        <w:t xml:space="preserve">Респонденты, которые не готовы получать серую зарплату, считают, что официальный доход, помимо самой суммы выплаты, несет в себе массу других плюсов: защищенность от произвола работодателя, и </w:t>
      </w:r>
      <w:r w:rsidR="002E3720">
        <w:t>«</w:t>
      </w:r>
      <w:r w:rsidRPr="00ED5931">
        <w:t>чистое</w:t>
      </w:r>
      <w:r w:rsidR="002E3720">
        <w:t>»</w:t>
      </w:r>
      <w:r w:rsidRPr="00ED5931">
        <w:t xml:space="preserve"> налоговое поле, и кредитную историю, и </w:t>
      </w:r>
      <w:r w:rsidRPr="00ED5931">
        <w:lastRenderedPageBreak/>
        <w:t>отчисления в Социальный фонд России, из которых формируются пенсионные накопления.</w:t>
      </w:r>
    </w:p>
    <w:p w14:paraId="0B0BB959" w14:textId="6E7C058E" w:rsidR="00721A10" w:rsidRPr="00ED5931" w:rsidRDefault="00721A10" w:rsidP="00721A10">
      <w:r w:rsidRPr="00ED5931">
        <w:t xml:space="preserve">19% готовы перейти на </w:t>
      </w:r>
      <w:r w:rsidR="002E3720">
        <w:t>«</w:t>
      </w:r>
      <w:r w:rsidRPr="00ED5931">
        <w:t>серую</w:t>
      </w:r>
      <w:r w:rsidR="002E3720">
        <w:t>»</w:t>
      </w:r>
      <w:r w:rsidRPr="00ED5931">
        <w:t xml:space="preserve"> занятость в случае, если их доход станет значительно больше. Рост сумм </w:t>
      </w:r>
      <w:r w:rsidR="002E3720">
        <w:t>«</w:t>
      </w:r>
      <w:r w:rsidRPr="00ED5931">
        <w:t>в конверте</w:t>
      </w:r>
      <w:r w:rsidR="002E3720">
        <w:t>»</w:t>
      </w:r>
      <w:r w:rsidRPr="00ED5931">
        <w:t xml:space="preserve"> обусловлен тем, что работодатель </w:t>
      </w:r>
      <w:r w:rsidR="002E3720">
        <w:t>«</w:t>
      </w:r>
      <w:r w:rsidRPr="00ED5931">
        <w:t>сэкономит</w:t>
      </w:r>
      <w:r w:rsidR="002E3720">
        <w:t>»</w:t>
      </w:r>
      <w:r w:rsidRPr="00ED5931">
        <w:t xml:space="preserve"> на вас гораздо больше, если не будет платить официально: помимо отчислений НДФЛ от 13% и выше, в зависимости от дохода сотрудника, он платит соцвзносы и другие отчисления. Также работодателю придется платить больше, если он будет официально сокращать сотрудника в будущем: необходимо выплатить два или три оклада, в зависимости от ситуации.</w:t>
      </w:r>
    </w:p>
    <w:p w14:paraId="5BD2416E" w14:textId="39B47948" w:rsidR="00721A10" w:rsidRPr="00ED5931" w:rsidRDefault="00721A10" w:rsidP="00721A10">
      <w:r w:rsidRPr="00ED5931">
        <w:t xml:space="preserve">Еще 60% участников исследования заявили, что готовы перейти с официальной зарплаты на </w:t>
      </w:r>
      <w:r w:rsidR="002E3720">
        <w:t>«</w:t>
      </w:r>
      <w:r w:rsidRPr="00ED5931">
        <w:t>серую</w:t>
      </w:r>
      <w:r w:rsidR="002E3720">
        <w:t>»</w:t>
      </w:r>
      <w:r w:rsidRPr="00ED5931">
        <w:t>, если доход станет хоть на сколько-то выше.</w:t>
      </w:r>
    </w:p>
    <w:p w14:paraId="2C24F859" w14:textId="77777777" w:rsidR="00721A10" w:rsidRPr="00ED5931" w:rsidRDefault="00721A10" w:rsidP="00721A10">
      <w:r w:rsidRPr="00ED5931">
        <w:t>На вопрос о размере зарплат больше половины респондентов (52%) назвали суммы менее 50 тыс. рублей в месяц. Доход от 50 тыс. до 100 тыс. рублей в месяц получают 33% участников опроса. Еще 15% заявили, что получают более 100 тыс. рублей в месяц.</w:t>
      </w:r>
    </w:p>
    <w:p w14:paraId="21582A94" w14:textId="77777777" w:rsidR="00721A10" w:rsidRPr="00ED5931" w:rsidRDefault="00721A10" w:rsidP="00721A10">
      <w:r w:rsidRPr="00ED5931">
        <w:t>В опросе приняли участие более 17 тыс. россиян старше 18 лет.</w:t>
      </w:r>
    </w:p>
    <w:p w14:paraId="4E6624BD" w14:textId="77777777" w:rsidR="00721A10" w:rsidRPr="00ED5931" w:rsidRDefault="00721A10" w:rsidP="00721A10">
      <w:r w:rsidRPr="00ED5931">
        <w:t>Ранее россиян предупредили, что в 2026 году их зарплаты будут расти более медленными темпами.</w:t>
      </w:r>
    </w:p>
    <w:p w14:paraId="22DB9431" w14:textId="2C5DB898" w:rsidR="00C76FBF" w:rsidRPr="00ED5931" w:rsidRDefault="00CC58E5" w:rsidP="00721A10">
      <w:hyperlink r:id="rId31" w:history="1">
        <w:r w:rsidR="00721A10" w:rsidRPr="00ED5931">
          <w:rPr>
            <w:rStyle w:val="a3"/>
          </w:rPr>
          <w:t>https://www.gazeta.ru/business/news/2026/03/11/28028467.shtml</w:t>
        </w:r>
      </w:hyperlink>
    </w:p>
    <w:p w14:paraId="08883CBF" w14:textId="77777777" w:rsidR="00A12244" w:rsidRPr="00ED5931" w:rsidRDefault="00A12244" w:rsidP="00A12244">
      <w:pPr>
        <w:pStyle w:val="2"/>
      </w:pPr>
      <w:bookmarkStart w:id="106" w:name="_Toc224195054"/>
      <w:r w:rsidRPr="00ED5931">
        <w:t>Газета.ру, 11.03.2026, Россиянам хотят разрешить передавать по наследству пенсионные баллы</w:t>
      </w:r>
      <w:bookmarkEnd w:id="106"/>
    </w:p>
    <w:p w14:paraId="6D8F321E" w14:textId="77777777" w:rsidR="00A12244" w:rsidRPr="00ED5931" w:rsidRDefault="00A12244" w:rsidP="00B06D2A">
      <w:pPr>
        <w:pStyle w:val="3"/>
      </w:pPr>
      <w:bookmarkStart w:id="107" w:name="_Toc224195055"/>
      <w:r w:rsidRPr="00ED5931">
        <w:t>В России необходимо ввести норму, которая разрешит гражданам передавать по наследству пенсионные баллы. С таким предложением к премьер-министру РФ Михаилу Мишустину обратился председатель ЛДПР Леонид Слуцкий.</w:t>
      </w:r>
      <w:bookmarkEnd w:id="107"/>
    </w:p>
    <w:p w14:paraId="298294B9" w14:textId="77777777" w:rsidR="00A12244" w:rsidRPr="00ED5931" w:rsidRDefault="00A12244" w:rsidP="00A12244">
      <w:r w:rsidRPr="00ED5931">
        <w:t>Инициатива предполагает, что близким застрахованных граждан РФ, которые ушли из жизни до наступления пенсионного возраста, будут выплачивать единоразовую компенсацию в размере суммы средней социальной пенсии за последние три года. Размер выплаты предлагается привязать к страховому стажу умершего и количеству накопленных им пенсионных коэффициентов. Исключением из этого правила должны стать семьи, которые уже получают пенсии по потере кормильца, считает депутат.</w:t>
      </w:r>
    </w:p>
    <w:p w14:paraId="11903F5F" w14:textId="77777777" w:rsidR="00A12244" w:rsidRPr="00ED5931" w:rsidRDefault="00A12244" w:rsidP="00A12244">
      <w:r w:rsidRPr="00ED5931">
        <w:t>Важность своей инициативы Слуцкий объяснил тем, что сегодня в случае смерти россиянина до наступления пенсионного возраста все накопленные им взносы утрачиваются, что, по сути, создает дополнительную финансовую нагрузку на семьи.</w:t>
      </w:r>
    </w:p>
    <w:p w14:paraId="65DBE1E5" w14:textId="77777777" w:rsidR="00A12244" w:rsidRPr="00ED5931" w:rsidRDefault="00A12244" w:rsidP="00A12244">
      <w:r w:rsidRPr="00ED5931">
        <w:t>Ранее экономист объяснил механизм покупки пенсионных баллов.</w:t>
      </w:r>
    </w:p>
    <w:p w14:paraId="52A638A8" w14:textId="194506A4" w:rsidR="00A12244" w:rsidRPr="00ED5931" w:rsidRDefault="00CC58E5" w:rsidP="00A12244">
      <w:hyperlink r:id="rId32" w:history="1">
        <w:r w:rsidR="00A12244" w:rsidRPr="00ED5931">
          <w:rPr>
            <w:rStyle w:val="a3"/>
          </w:rPr>
          <w:t>https://www.gazeta.ru/social/news/2026/03/11/28033831.shtml</w:t>
        </w:r>
      </w:hyperlink>
      <w:r w:rsidR="00A12244" w:rsidRPr="00ED5931">
        <w:t xml:space="preserve"> </w:t>
      </w:r>
    </w:p>
    <w:p w14:paraId="694A9384" w14:textId="77777777" w:rsidR="00886000" w:rsidRPr="00ED5931" w:rsidRDefault="00886000" w:rsidP="00886000">
      <w:pPr>
        <w:pStyle w:val="2"/>
      </w:pPr>
      <w:bookmarkStart w:id="108" w:name="_Toc224195056"/>
      <w:r w:rsidRPr="00ED5931">
        <w:lastRenderedPageBreak/>
        <w:t>АиФ, 11.03.2026, Россиянам раскрыли способ увеличения пенсии более чем в два раза</w:t>
      </w:r>
      <w:bookmarkEnd w:id="108"/>
    </w:p>
    <w:p w14:paraId="6D0A2A5C" w14:textId="77777777" w:rsidR="00886000" w:rsidRPr="00ED5931" w:rsidRDefault="00886000" w:rsidP="00B06D2A">
      <w:pPr>
        <w:pStyle w:val="3"/>
      </w:pPr>
      <w:bookmarkStart w:id="109" w:name="_Toc224195057"/>
      <w:r w:rsidRPr="00ED5931">
        <w:t>Увеличить размер пенсионных выплат в два раза можно при выходе на пенсию на 10 лет позже после возникновения соответствующего права, рассказал aif.ru кандидат экономических наук, доцент Финансового университета при правительстве РФ Игорь Балынин.</w:t>
      </w:r>
      <w:bookmarkEnd w:id="109"/>
    </w:p>
    <w:p w14:paraId="3A07EB7B" w14:textId="77777777" w:rsidR="00886000" w:rsidRPr="00ED5931" w:rsidRDefault="00886000" w:rsidP="00886000">
      <w:r w:rsidRPr="00ED5931">
        <w:t>Он напомнил, что при обращении за пенсией в более поздние сроки применяются повышенные коэффициенты к ИПК и фиксированной выплате.</w:t>
      </w:r>
    </w:p>
    <w:p w14:paraId="5CE1A26D" w14:textId="21D4EE22" w:rsidR="00886000" w:rsidRPr="00ED5931" w:rsidRDefault="002E3720" w:rsidP="00886000">
      <w:r>
        <w:t>«</w:t>
      </w:r>
      <w:r w:rsidR="00886000" w:rsidRPr="00ED5931">
        <w:t>Так, при обращении на 1 год позже применяются коэффициенты повышения и к ИПК, и к фиксированной выплате – 1,07 и 1,056 соответственно. В случае обращения на 3 года позже такие коэффициенты уже составляют 1,24 и 1,19, на 5 лет – 1,45 и 1,36 соответственно, на 7 лет – 1,74 и 1,58, на 10 лет – 2,32 и 2,11 соответственно</w:t>
      </w:r>
      <w:r>
        <w:t>»</w:t>
      </w:r>
      <w:r w:rsidR="00886000" w:rsidRPr="00ED5931">
        <w:t>, – уточнил Балынин.</w:t>
      </w:r>
    </w:p>
    <w:p w14:paraId="57211A25" w14:textId="77777777" w:rsidR="00886000" w:rsidRPr="00ED5931" w:rsidRDefault="00886000" w:rsidP="00886000">
      <w:r w:rsidRPr="00ED5931">
        <w:t>В случае, если гражданину будет назначаться страховая пенсия в марте 2026 года и у него к этому моменту будет сформировано 127 ИПК, то размер страховой пенсии составит 29 493,21 рубля.</w:t>
      </w:r>
    </w:p>
    <w:p w14:paraId="2BF4E285" w14:textId="2801FECA" w:rsidR="00886000" w:rsidRPr="00ED5931" w:rsidRDefault="002E3720" w:rsidP="00886000">
      <w:r>
        <w:t>«</w:t>
      </w:r>
      <w:r w:rsidR="00886000" w:rsidRPr="00ED5931">
        <w:t>В случае, если право на назначение страховой пенсии по старости возникло 1 год назад, то размер пенсии составит 31 423,55 рубля (на 6,5% больше в сравнении с суммой, которая была бы назначена при отсутствии отложенного периода), 3 года назад – 36 092,35 рубля (на 22,4% больше), 5 лет назад – 41 902,53 рубля (+42,1%), 7 лет назад – 49784,64 рубля (в 1,69 раза больше), 10 лет назад – 66 411,46 (в 2,25 раза больше)</w:t>
      </w:r>
      <w:r>
        <w:t>»</w:t>
      </w:r>
      <w:r w:rsidR="00886000" w:rsidRPr="00ED5931">
        <w:t>, – пояснил эксперт.</w:t>
      </w:r>
    </w:p>
    <w:p w14:paraId="6CA2E36D" w14:textId="77777777" w:rsidR="00886000" w:rsidRPr="00ED5931" w:rsidRDefault="00886000" w:rsidP="00886000">
      <w:r w:rsidRPr="00ED5931">
        <w:t>При этом конечное решение об использовании возможности увеличения страховой пенсии при более позднем обращении за её назначением гражданин принимает абсолютно добровольно и самостоятельно, опираясь на параметры своей личной пенсионной стратегии.</w:t>
      </w:r>
    </w:p>
    <w:p w14:paraId="4221AAAC" w14:textId="3B9D8674" w:rsidR="00721A10" w:rsidRPr="00ED5931" w:rsidRDefault="00CC58E5" w:rsidP="00886000">
      <w:hyperlink r:id="rId33" w:history="1">
        <w:r w:rsidR="00886000" w:rsidRPr="00ED5931">
          <w:rPr>
            <w:rStyle w:val="a3"/>
          </w:rPr>
          <w:t>https://aif.ru/money/rossiyanam-raskryli-sposob-uvelicheniya-pensii-bolee-chem-v-dva-raza</w:t>
        </w:r>
      </w:hyperlink>
    </w:p>
    <w:p w14:paraId="2B218C45" w14:textId="77777777" w:rsidR="00D12425" w:rsidRPr="00ED5931" w:rsidRDefault="00D12425" w:rsidP="00D12425">
      <w:pPr>
        <w:pStyle w:val="2"/>
      </w:pPr>
      <w:bookmarkStart w:id="110" w:name="_Toc224195058"/>
      <w:r w:rsidRPr="00ED5931">
        <w:t>АБН24, 11.03.2026, Работа после пенсии: почему снова заговорили о пересмотре системы</w:t>
      </w:r>
      <w:bookmarkEnd w:id="110"/>
    </w:p>
    <w:p w14:paraId="410F09D5" w14:textId="77777777" w:rsidR="00D12425" w:rsidRPr="00ED5931" w:rsidRDefault="00D12425" w:rsidP="00B06D2A">
      <w:pPr>
        <w:pStyle w:val="3"/>
      </w:pPr>
      <w:bookmarkStart w:id="111" w:name="_Toc224195059"/>
      <w:r w:rsidRPr="00ED5931">
        <w:t>В России снова обсуждают возможную корректировку пенсионной системы. Речь идет о пересмотре досрочного выхода на пенсию и дополнительных механизмах, которые должны стимулировать граждан дольше оставаться на рынке труда. Станет ли работа после пенсии новой нормой, АБН24 рассказал политолог Юрий Самонкин.</w:t>
      </w:r>
      <w:bookmarkEnd w:id="111"/>
    </w:p>
    <w:p w14:paraId="78F91741" w14:textId="77777777" w:rsidR="00D12425" w:rsidRPr="00ED5931" w:rsidRDefault="00D12425" w:rsidP="00D12425">
      <w:r w:rsidRPr="00ED5931">
        <w:t xml:space="preserve">Инициатива направлена не только на пересмотр сроков выхода на пенсию, но и на финансовую поддержку тех, кто решает оставаться активным на рынке труда, поясняет ее автор, член Совета Федерации РФ Игорь Мурог. Сенатор отметил, что в эту логику уже вписывается решение о возобновлении с 2025 года индексации страховых пенсий для работающих пенсионеров, а также учет всех пропущенных повышений после прекращения работы. По его мнению, государственная система постепенно все больше учитывает интересы тех, кто дольше остается на рынке труда и продолжает </w:t>
      </w:r>
      <w:r w:rsidRPr="00ED5931">
        <w:lastRenderedPageBreak/>
        <w:t>профессиональную деятельность после оформления пенсии. При этом важный элемент пенсионной модели сохранится – представители социально значимых и высоконагруженных профессий, такие как медики и педагоги, продолжат получать особые условия. Для них предполагается сохранение льготных механизмов выхода на пенсию.</w:t>
      </w:r>
    </w:p>
    <w:p w14:paraId="06FE0184" w14:textId="04B8FCCC" w:rsidR="00D12425" w:rsidRPr="00ED5931" w:rsidRDefault="002E3720" w:rsidP="00D12425">
      <w:r>
        <w:t>«</w:t>
      </w:r>
      <w:r w:rsidR="00D12425" w:rsidRPr="00ED5931">
        <w:t>Для этого потребуется более широкий пересмотр подхода к рынку труда. Государству необходимо создавать условия, при которых пожилой человек будет заинтересован в продолжении профессиональной деятельности. В качестве примера можно привести врачей и педагогов – профессии, которые остаются востребованными вне зависимости от возраста и стажа. В таких случаях человек может одновременно получать пенсию и продолжать работать, что уже допускается действующим законодательством</w:t>
      </w:r>
      <w:r>
        <w:t>»</w:t>
      </w:r>
      <w:r w:rsidR="00D12425" w:rsidRPr="00ED5931">
        <w:t>, — пояснил Самонкин.</w:t>
      </w:r>
    </w:p>
    <w:p w14:paraId="598CE3D1" w14:textId="77777777" w:rsidR="00D12425" w:rsidRPr="00ED5931" w:rsidRDefault="00D12425" w:rsidP="00D12425">
      <w:r w:rsidRPr="00ED5931">
        <w:t>Эксперт подчеркнул, что совмещение пенсии и трудовой деятельности не противоречит ни Конституции, ни законам. Напротив, такая модель может служить инструментом мотивации для специалистов, которые готовы продолжать работу и передавать свой опыт. Однако для этого важно не только сохранять пенсионные выплаты, но и обеспечивать комфортные условия труда для пожилых работников.</w:t>
      </w:r>
    </w:p>
    <w:p w14:paraId="0D0CB1FB" w14:textId="1EE830D7" w:rsidR="00D12425" w:rsidRPr="00ED5931" w:rsidRDefault="002E3720" w:rsidP="00D12425">
      <w:r>
        <w:t>«</w:t>
      </w:r>
      <w:r w:rsidR="00D12425" w:rsidRPr="00ED5931">
        <w:t>Отдельной проблемой является ситуация с самозанятыми и теми, кто работает по гражданско-правовым договорам. Значительная часть таких работников не делает регулярных отчислений в государственные фонды, что в будущем может привести к трудностям с получением полноценной пенсии. Поэтому реформирование рынка самозанятости и стимулирование легальных отчислений также рассматривается как важный элемент будущей пенсионной политики</w:t>
      </w:r>
      <w:r>
        <w:t>»</w:t>
      </w:r>
      <w:r w:rsidR="00D12425" w:rsidRPr="00ED5931">
        <w:t>, — подчеркнул политолог.</w:t>
      </w:r>
    </w:p>
    <w:p w14:paraId="3B14909F" w14:textId="77777777" w:rsidR="00D12425" w:rsidRPr="00ED5931" w:rsidRDefault="00D12425" w:rsidP="00D12425">
      <w:r w:rsidRPr="00ED5931">
        <w:t>В целом обсуждаемая модель предполагает постепенное изменение подхода: государство стремится сохранить социальные гарантии, но одновременно делает ставку на более длительное участие граждан в экономической жизни страны.</w:t>
      </w:r>
    </w:p>
    <w:p w14:paraId="78802D09" w14:textId="129C2EEA" w:rsidR="00D12425" w:rsidRPr="00ED5931" w:rsidRDefault="00CC58E5" w:rsidP="00D12425">
      <w:hyperlink r:id="rId34" w:history="1">
        <w:r w:rsidR="00D12425" w:rsidRPr="00ED5931">
          <w:rPr>
            <w:rStyle w:val="a3"/>
          </w:rPr>
          <w:t>https://abnews.ru/news/2026/3/11/rabota-posle-pensii-pochemu-snova-zagovorili-o-peresmotre-sistemy</w:t>
        </w:r>
      </w:hyperlink>
      <w:r w:rsidR="00D12425" w:rsidRPr="00ED5931">
        <w:t xml:space="preserve"> </w:t>
      </w:r>
    </w:p>
    <w:p w14:paraId="46B8CFDE" w14:textId="77777777" w:rsidR="00ED1B5D" w:rsidRPr="00ED5931" w:rsidRDefault="00ED1B5D" w:rsidP="00ED1B5D">
      <w:pPr>
        <w:pStyle w:val="2"/>
      </w:pPr>
      <w:bookmarkStart w:id="112" w:name="_Toc224195060"/>
      <w:r w:rsidRPr="00ED5931">
        <w:t>NEWS.ru, 11.03.2026, Эксперт оценил идею о передаче пенсионных баллов по наследству</w:t>
      </w:r>
      <w:bookmarkEnd w:id="112"/>
    </w:p>
    <w:p w14:paraId="3B0B4041" w14:textId="77777777" w:rsidR="00ED1B5D" w:rsidRPr="00ED5931" w:rsidRDefault="00ED1B5D" w:rsidP="00B06D2A">
      <w:pPr>
        <w:pStyle w:val="3"/>
      </w:pPr>
      <w:bookmarkStart w:id="113" w:name="_Toc224195061"/>
      <w:r w:rsidRPr="00ED5931">
        <w:t>Индивидуальный пенсионный коэффициент (ИПК) неразрывно связан с личностью человека и его трудовыми заслугами, поэтому прямой перенос баллов наследникам разрушает базовые принципы пенсионной системы, заявил NEWS.ru управляющий партнер юридической компании Sakura Legal Даниил Базылев. Так эксперт прокомментировал предложение законодательно закрепить возможность передавать пенсионные баллы умершего гражданина по наследству.</w:t>
      </w:r>
      <w:bookmarkEnd w:id="113"/>
    </w:p>
    <w:p w14:paraId="39ACD7D4" w14:textId="77777777" w:rsidR="00ED1B5D" w:rsidRPr="00ED5931" w:rsidRDefault="00ED1B5D" w:rsidP="00ED1B5D">
      <w:r w:rsidRPr="00ED5931">
        <w:t>Идея наследования именно пенсионных баллов (а не накопительной части пенсии, например) спорна, потому что индивидуальный пенсионный коэффициент плотно связан с личностью человека и было бы странно переносить все трудовые заслуги потенциального пенсионера на его родственника, — сказал Базылев.</w:t>
      </w:r>
    </w:p>
    <w:p w14:paraId="36E0AE2B" w14:textId="77777777" w:rsidR="00ED1B5D" w:rsidRPr="00ED5931" w:rsidRDefault="00ED1B5D" w:rsidP="00ED1B5D">
      <w:r w:rsidRPr="00ED5931">
        <w:lastRenderedPageBreak/>
        <w:t>По его словам, главная трудность заключается в неразрывной связи пенсионных баллов с конкретным человеком: его трудовым стажем, отчислениями и личным вкладом в систему. Перенос этих показателей на наследников разрушает базовый принцип персонификации пенсионных прав, считает эксперт.</w:t>
      </w:r>
    </w:p>
    <w:p w14:paraId="64866C67" w14:textId="77777777" w:rsidR="00ED1B5D" w:rsidRPr="00ED5931" w:rsidRDefault="00ED1B5D" w:rsidP="00ED1B5D">
      <w:r w:rsidRPr="00ED5931">
        <w:t>Тем не менее, с практической точки зрения такой закон мог бы стать дополнительным, хоть и не решающим, стимулом для граждан к выходу из теневого сектора, добавил Базылев.</w:t>
      </w:r>
    </w:p>
    <w:p w14:paraId="13F9A1E2" w14:textId="77777777" w:rsidR="00ED1B5D" w:rsidRPr="00ED5931" w:rsidRDefault="00ED1B5D" w:rsidP="00ED1B5D">
      <w:r w:rsidRPr="00ED5931">
        <w:t>Ранее сообщалось, что самозанятые и безработные могут купить пенсионные коэффициенты. Как рассказал доцент Финансового университета при правительстве России Игорь Балынин, такая возможность есть и у граждан РФ, живущих за границей.</w:t>
      </w:r>
    </w:p>
    <w:p w14:paraId="5D774399" w14:textId="1711FE39" w:rsidR="00ED1B5D" w:rsidRPr="00ED5931" w:rsidRDefault="00CC58E5" w:rsidP="00ED1B5D">
      <w:hyperlink r:id="rId35" w:history="1">
        <w:r w:rsidR="00ED1B5D" w:rsidRPr="00ED5931">
          <w:rPr>
            <w:rStyle w:val="a3"/>
          </w:rPr>
          <w:t>https://news.ru/economics/ekspert-ocenil-ideyu-o-peredache-pensionnyh-ballov-po-nasledstvu</w:t>
        </w:r>
      </w:hyperlink>
      <w:r w:rsidR="00ED1B5D" w:rsidRPr="00ED5931">
        <w:t xml:space="preserve"> </w:t>
      </w:r>
    </w:p>
    <w:p w14:paraId="0597C628" w14:textId="77777777" w:rsidR="004F6141" w:rsidRPr="00ED5931" w:rsidRDefault="004F6141" w:rsidP="004F6141">
      <w:pPr>
        <w:pStyle w:val="2"/>
      </w:pPr>
      <w:bookmarkStart w:id="114" w:name="_Toc224195062"/>
      <w:r w:rsidRPr="00ED5931">
        <w:t>Новости России, 11.03.2026, Эксперт Президентской академии в Санкт-Петербурге о включении периодов ухода за детьми в страховой стаж</w:t>
      </w:r>
      <w:bookmarkEnd w:id="114"/>
    </w:p>
    <w:p w14:paraId="2A999E49" w14:textId="77777777" w:rsidR="004F6141" w:rsidRPr="00ED5931" w:rsidRDefault="004F6141" w:rsidP="00B06D2A">
      <w:pPr>
        <w:pStyle w:val="3"/>
      </w:pPr>
      <w:bookmarkStart w:id="115" w:name="_Toc224195063"/>
      <w:r w:rsidRPr="00ED5931">
        <w:t>Председатель правительства РФ Михаил Мишустин в ходе отчета в Госдуме привел данные о том, что норма о включении периода по уходу за ребенком до полутора лет в страховой стаж позволила увеличить будущую пенсию 400 тыс. россиянок. Премьер-министр напомнил, что в страховой стаж теперь включаются все периоды ухода за детьми до полутора лет, и по новому порядку пенсию пересчитали и увеличили для 400 тыс. мам.</w:t>
      </w:r>
      <w:bookmarkEnd w:id="115"/>
    </w:p>
    <w:p w14:paraId="625A215F" w14:textId="77777777" w:rsidR="004F6141" w:rsidRPr="00ED5931" w:rsidRDefault="004F6141" w:rsidP="004F6141">
      <w:r w:rsidRPr="00ED5931">
        <w:t>В январе председатель правительства подписал постановление, которое сняло ограничение в шесть лет для совокупного времени ухода за ребенком, включаемого в страховой стаж для исчисления пенсии. Таким образом, увеличить себе пенсии могут родители пяти и более детей. При этом страховой стаж матерей близнецов увеличивается кратно количеству детей, за которыми осуществляется одновременный уход.</w:t>
      </w:r>
    </w:p>
    <w:p w14:paraId="36BF24F6" w14:textId="0830971F" w:rsidR="004F6141" w:rsidRPr="00ED5931" w:rsidRDefault="002E3720" w:rsidP="004F6141">
      <w:r>
        <w:t>«</w:t>
      </w:r>
      <w:r w:rsidR="004F6141" w:rsidRPr="00ED5931">
        <w:t xml:space="preserve">Инициатива правительства и озвученные Михаилом Мишустиным итоги направлены на демографическую мотивацию. Заявление премьер-министра о пересчете пенсий для 400 тысяч матерей - это материализация важного социального обязательства, которое было закреплено законодательно еще в прошлом году. Отмена ограничения в 6 лет для ухода за детьми в страховом стаже - это долгожданная мера поддержки многодетных семей, которая восстанавливает социальную справедливость. Снятие потолка в 6 лет для учета ухода за детьми в страховом стаже - это сигнал обществу о том, что государство ценит вклад родителей в воспитание детей так же высоко, как и официальную трудовую деятельность. Для бюджета это дополнительная нагрузка, но эти 400 тысяч пересмотренных пенсий - инвестиции в благосостояние семей. Важно, что теперь периоды ухода за детьми не обнуляются, а конвертируются в пенсионные баллы, что защищает права женщин, посвятивших себя семье. Раньше женщины, родившие пятерых и более детей, фактически </w:t>
      </w:r>
      <w:r>
        <w:t>«</w:t>
      </w:r>
      <w:r w:rsidR="004F6141" w:rsidRPr="00ED5931">
        <w:t>выпадали</w:t>
      </w:r>
      <w:r>
        <w:t>»</w:t>
      </w:r>
      <w:r w:rsidR="004F6141" w:rsidRPr="00ED5931">
        <w:t xml:space="preserve"> из пенсионной системы на те годы, что превышали лимит. Теперь ситуация изменилась кардинально. Важно подчеркнуть нюанс с близнецами: если раньше мать двойняшек получала в стаж только 1,5 года (так как ухаживала одновременно), то по новым правилам этот период может быть засчитан кратно - 3 года. Это существенно влияет на величину индивидуального пенсионного </w:t>
      </w:r>
      <w:r w:rsidR="004F6141" w:rsidRPr="00ED5931">
        <w:lastRenderedPageBreak/>
        <w:t>коэффициента (ИПК). Учитывая, что за каждый год ухода за первым ребенком начисляется 1,8 балла, а за третьим и четвертым - уже 5,4 балла, прибавка для многодетных матерей может оказаться весьма ощутимой</w:t>
      </w:r>
      <w:r>
        <w:t>»</w:t>
      </w:r>
      <w:r w:rsidR="004F6141" w:rsidRPr="00ED5931">
        <w:t>, - прокомментировала начальник отдела культурно-творческой деятельности молодёжи Центра воспитательной работы Президентской академии в Санкт-Петербурге Римма Воронова.</w:t>
      </w:r>
    </w:p>
    <w:p w14:paraId="7BB9FA5E" w14:textId="79218D6C" w:rsidR="004F6141" w:rsidRPr="00ED5931" w:rsidRDefault="00CC58E5" w:rsidP="004F6141">
      <w:hyperlink r:id="rId36" w:history="1">
        <w:r w:rsidR="004F6141" w:rsidRPr="00ED5931">
          <w:rPr>
            <w:rStyle w:val="a3"/>
          </w:rPr>
          <w:t>https://news-life.pro/spb/423009062/</w:t>
        </w:r>
      </w:hyperlink>
      <w:r w:rsidR="004F6141" w:rsidRPr="00ED5931">
        <w:t xml:space="preserve"> </w:t>
      </w:r>
    </w:p>
    <w:p w14:paraId="38B2682F" w14:textId="77777777" w:rsidR="003568DA" w:rsidRPr="00ED5931" w:rsidRDefault="003568DA" w:rsidP="003568DA">
      <w:pPr>
        <w:pStyle w:val="2"/>
      </w:pPr>
      <w:bookmarkStart w:id="116" w:name="_Toc224195064"/>
      <w:r w:rsidRPr="00ED5931">
        <w:t>DEITA.RU, 11.03.2026, Кто имеет право получить свои пенсионные накопления досрочно</w:t>
      </w:r>
      <w:bookmarkEnd w:id="116"/>
    </w:p>
    <w:p w14:paraId="2F53A007" w14:textId="423D515A" w:rsidR="003568DA" w:rsidRPr="00ED5931" w:rsidRDefault="003568DA" w:rsidP="00B06D2A">
      <w:pPr>
        <w:pStyle w:val="3"/>
      </w:pPr>
      <w:bookmarkStart w:id="117" w:name="_Toc224195065"/>
      <w:r w:rsidRPr="00ED5931">
        <w:t xml:space="preserve">Граждане, находящиеся на пороге пенсии, имеют возможность получить доступ к своим пенсионным накоплениям раньше установленного срока. Об этом агентству </w:t>
      </w:r>
      <w:r w:rsidR="002E3720">
        <w:t>«</w:t>
      </w:r>
      <w:r w:rsidRPr="00ED5931">
        <w:t>Прайм</w:t>
      </w:r>
      <w:r w:rsidR="002E3720">
        <w:t>»</w:t>
      </w:r>
      <w:r w:rsidRPr="00ED5931">
        <w:t xml:space="preserve"> рассказал Вадим Виноградов, профессор и декан факультета права НИУ ВШЭ, передает ИА DEITA.RU.</w:t>
      </w:r>
      <w:bookmarkEnd w:id="117"/>
    </w:p>
    <w:p w14:paraId="362EF4ED" w14:textId="77777777" w:rsidR="003568DA" w:rsidRPr="00ED5931" w:rsidRDefault="003568DA" w:rsidP="003568DA">
      <w:r w:rsidRPr="00ED5931">
        <w:t>Согласно действующему законодательству, право распоряжаться накопительной частью пенсии появляется в возрасте 55 лет у женщин и 60 лет у мужчин, что существенно раньше общего пенсионного возраста, который в 2026 году будет равен 59 и 64 годам соответственно. Это дает предпенсионерам право самостоятельно решить, как использовать свои накопленные средства — при условии, что они еще не достигли стандартных возрастных рамок выхода на пенсию.</w:t>
      </w:r>
    </w:p>
    <w:p w14:paraId="4276ED68" w14:textId="64D1C9FA" w:rsidR="003568DA" w:rsidRPr="00ED5931" w:rsidRDefault="003568DA" w:rsidP="003568DA">
      <w:r w:rsidRPr="00ED5931">
        <w:t xml:space="preserve">Для оформления этой процедуры необходимо подать соответствующее заявление в Социальный фонд России. Перед этим рекомендуется ознакомиться с информацией о своих пенсионных накоплениях, полученной через портал </w:t>
      </w:r>
      <w:r w:rsidR="002E3720">
        <w:t>«</w:t>
      </w:r>
      <w:r w:rsidRPr="00ED5931">
        <w:t>Госуслуги</w:t>
      </w:r>
      <w:r w:rsidR="002E3720">
        <w:t>»</w:t>
      </w:r>
      <w:r w:rsidRPr="00ED5931">
        <w:t xml:space="preserve"> или официальный сайт СФР, где содержится подробная выписка из личного лицевого счета. В этой выписке представлены сведения в разделах 3 и 4, которые помогают понять, какое количество средств имеется и как они были сформированы.</w:t>
      </w:r>
    </w:p>
    <w:p w14:paraId="677E894B" w14:textId="77777777" w:rsidR="003568DA" w:rsidRPr="00ED5931" w:rsidRDefault="003568DA" w:rsidP="003568DA">
      <w:r w:rsidRPr="00ED5931">
        <w:t>Обработка заявления занимает примерно 10 рабочих дней, после чего средства переводятся на указанный счет в течение следующего месяца, если решение было положительным. Закон предусматривает несколько вариантов получения накопленных средств: это может быть единовременная выплата, если размер ежемесячной накопительной пенсии менее 10% от прожиточного минимума пенсионера (в 2025 году этот минимум составляет 15 250 рублей, а в 2026 году увеличится до 16 288 рублей), либо регламентированная накопительная пенсия на срок не менее 10 лет, либо пожизненные выплаты. Какой способ выбрать, зависит от общего объема накоплений и источников их формирования.</w:t>
      </w:r>
    </w:p>
    <w:p w14:paraId="7C65EC44" w14:textId="77777777" w:rsidR="003568DA" w:rsidRPr="00ED5931" w:rsidRDefault="003568DA" w:rsidP="003568DA">
      <w:r w:rsidRPr="00ED5931">
        <w:t>Особое значение имеет возможность получения досрочной пенсии для определенных категорий граждан. Среди них — предпенсионеры, у которых есть право на досрочную страховую пенсию и которые могут одновременно получать накопления при выходе на льготную пенсию. При этом сохраняется право выбора способа выплаты, что позволяет максимально адаптировать выплату под индивидуальные обстоятельства.</w:t>
      </w:r>
    </w:p>
    <w:p w14:paraId="6D25EDBA" w14:textId="77777777" w:rsidR="003568DA" w:rsidRPr="00ED5931" w:rsidRDefault="003568DA" w:rsidP="003568DA">
      <w:r w:rsidRPr="00ED5931">
        <w:t>Также для предпенсионеров, являющихся безработными и не сумевших за два последних года найти работу с помощью центров занятости, предусмотрена возможность оформления досрочной пенсии. При этом, как отмечает Виноградов, пенсионная выплата в таком случае не происходит автоматически.</w:t>
      </w:r>
    </w:p>
    <w:p w14:paraId="631DF0AE" w14:textId="77777777" w:rsidR="003568DA" w:rsidRPr="00ED5931" w:rsidRDefault="003568DA" w:rsidP="003568DA">
      <w:r w:rsidRPr="00ED5931">
        <w:lastRenderedPageBreak/>
        <w:t>Ее назначение осуществляется только по предложению центра занятости и при выполнении довольно строгих условий. Расчет досрочной пенсии носит индивидуальный характер и учитывает множество факторов: общий страховой стаж, возраст заявителя, пенсионные коэффициенты, а также особенности трудовой деятельности, особенно в особых условиях труда для некоторых категорий граждан.</w:t>
      </w:r>
    </w:p>
    <w:p w14:paraId="5A4EC336" w14:textId="66548C74" w:rsidR="00886000" w:rsidRPr="00ED5931" w:rsidRDefault="00CC58E5" w:rsidP="003568DA">
      <w:hyperlink r:id="rId37" w:history="1">
        <w:r w:rsidR="003568DA" w:rsidRPr="00ED5931">
          <w:rPr>
            <w:rStyle w:val="a3"/>
          </w:rPr>
          <w:t>https://deita.ru/article/582407</w:t>
        </w:r>
      </w:hyperlink>
    </w:p>
    <w:p w14:paraId="7D48DD59" w14:textId="77777777" w:rsidR="001653FF" w:rsidRPr="00ED5931" w:rsidRDefault="001653FF" w:rsidP="001653FF">
      <w:pPr>
        <w:pStyle w:val="2"/>
      </w:pPr>
      <w:bookmarkStart w:id="118" w:name="_Toc224195066"/>
      <w:r w:rsidRPr="00ED5931">
        <w:t>Конкурент, 11.03.2026, Россияне выходят на пенсию уже в 35 лет – подробности</w:t>
      </w:r>
      <w:bookmarkEnd w:id="118"/>
    </w:p>
    <w:p w14:paraId="6F60A12E" w14:textId="094AC1E1" w:rsidR="001653FF" w:rsidRPr="00ED5931" w:rsidRDefault="001653FF" w:rsidP="00B06D2A">
      <w:pPr>
        <w:pStyle w:val="3"/>
      </w:pPr>
      <w:bookmarkStart w:id="119" w:name="_Toc224195067"/>
      <w:r w:rsidRPr="00ED5931">
        <w:t xml:space="preserve">С начала 2026 г. в России шестеро граждан в возрасте до 35 лет уже оформили досрочную пенсию, причем двое из них еще не достигли 30-летнего рубежа. Социальный фонд России раскрыл </w:t>
      </w:r>
      <w:r w:rsidR="002E3720">
        <w:t>«</w:t>
      </w:r>
      <w:r w:rsidRPr="00ED5931">
        <w:t>Российской газете</w:t>
      </w:r>
      <w:r w:rsidR="002E3720">
        <w:t>»</w:t>
      </w:r>
      <w:r w:rsidRPr="00ED5931">
        <w:t>, представители каких профессий получили это право.</w:t>
      </w:r>
      <w:bookmarkEnd w:id="119"/>
    </w:p>
    <w:p w14:paraId="691459AB" w14:textId="7CCB1E50" w:rsidR="001653FF" w:rsidRPr="00ED5931" w:rsidRDefault="001653FF" w:rsidP="001653FF">
      <w:r w:rsidRPr="00ED5931">
        <w:t xml:space="preserve">Самой </w:t>
      </w:r>
      <w:r w:rsidR="002E3720">
        <w:t>«</w:t>
      </w:r>
      <w:r w:rsidRPr="00ED5931">
        <w:t>молодой</w:t>
      </w:r>
      <w:r w:rsidR="002E3720">
        <w:t>»</w:t>
      </w:r>
      <w:r w:rsidRPr="00ED5931">
        <w:t xml:space="preserve"> пенсионной профессией оказалась работа в гражданской авиации. Трое из шести досрочных пенсионеров – пилоты, где выслуга лет исчисляется исходя из налета часов. Самому старшему из этой группы – 33 года.</w:t>
      </w:r>
    </w:p>
    <w:p w14:paraId="4CC0EDFB" w14:textId="77777777" w:rsidR="001653FF" w:rsidRPr="00ED5931" w:rsidRDefault="001653FF" w:rsidP="001653FF">
      <w:r w:rsidRPr="00ED5931">
        <w:t>Два человека вышли на пенсию как творческие работники. В этом году им исполнится 31 и 34 года, при этом их профессиональный стаж, дающий право на досрочную пенсию, составляет 15 лет.</w:t>
      </w:r>
    </w:p>
    <w:p w14:paraId="20768F80" w14:textId="77777777" w:rsidR="001653FF" w:rsidRPr="00ED5931" w:rsidRDefault="001653FF" w:rsidP="001653FF">
      <w:r w:rsidRPr="00ED5931">
        <w:t>Замыкает список работник аварийно-спасательной службы, которому сейчас 35 лет. Эта профессия, связанная с постоянным риском и физическими нагрузками, также входит в перечень специальностей, дающих право на досрочную пенсию.</w:t>
      </w:r>
    </w:p>
    <w:p w14:paraId="0EA7D398" w14:textId="1268839F" w:rsidR="003568DA" w:rsidRPr="00ED5931" w:rsidRDefault="00CC58E5" w:rsidP="001653FF">
      <w:hyperlink r:id="rId38" w:history="1">
        <w:r w:rsidR="001653FF" w:rsidRPr="00ED5931">
          <w:rPr>
            <w:rStyle w:val="a3"/>
          </w:rPr>
          <w:t>https://konkurent.ru/article/85308</w:t>
        </w:r>
      </w:hyperlink>
    </w:p>
    <w:p w14:paraId="3A37B049" w14:textId="77777777" w:rsidR="00BB7295" w:rsidRPr="00ED5931" w:rsidRDefault="00BB7295" w:rsidP="00BB7295">
      <w:pPr>
        <w:pStyle w:val="2"/>
      </w:pPr>
      <w:bookmarkStart w:id="120" w:name="_Toc224195068"/>
      <w:r w:rsidRPr="00ED5931">
        <w:t>PRIMPRESS, 11.03.2026, Кому из пенсионеров доплатят по 10 000 рублей до конца марта</w:t>
      </w:r>
      <w:bookmarkEnd w:id="120"/>
    </w:p>
    <w:p w14:paraId="0572B0D9" w14:textId="77777777" w:rsidR="00BB7295" w:rsidRPr="00ED5931" w:rsidRDefault="00BB7295" w:rsidP="00B06D2A">
      <w:pPr>
        <w:pStyle w:val="3"/>
      </w:pPr>
      <w:bookmarkStart w:id="121" w:name="_Toc224195069"/>
      <w:r w:rsidRPr="00ED5931">
        <w:t>В марте часть российских пенсионеров может получить дополнительные выплаты в размере до 10 000 рублей. Речь идет не о единой федеральной надбавке для всех, а о совокупности решений региональных властей, соцфондов и работодателей.</w:t>
      </w:r>
      <w:bookmarkEnd w:id="121"/>
    </w:p>
    <w:p w14:paraId="1BF71D85" w14:textId="77777777" w:rsidR="00BB7295" w:rsidRPr="00ED5931" w:rsidRDefault="00BB7295" w:rsidP="00BB7295">
      <w:r w:rsidRPr="00ED5931">
        <w:t>Где-то это единовременная поддержка к праздничным датам, где-то разовые компенсации для отдельной категории льготников. Тем, кто хочет понять, положена ли им такая сумма, важно смотреть не только на пенсионное удостоверение, но и на свой статус и регион.</w:t>
      </w:r>
    </w:p>
    <w:p w14:paraId="723442FE" w14:textId="77777777" w:rsidR="00BB7295" w:rsidRPr="00ED5931" w:rsidRDefault="00BB7295" w:rsidP="00BB7295">
      <w:r w:rsidRPr="00ED5931">
        <w:t>Региональные доплаты и разовые выплаты</w:t>
      </w:r>
    </w:p>
    <w:p w14:paraId="59FAF5A5" w14:textId="77777777" w:rsidR="00BB7295" w:rsidRPr="00ED5931" w:rsidRDefault="00BB7295" w:rsidP="00BB7295">
      <w:r w:rsidRPr="00ED5931">
        <w:t>Во многих субъектах страны действуют собственные программы поддержки старшего поколения. К юбилеям, памятным датам или годовщинам города пенсионерам назначают разовые выплаты из местного бюджета.</w:t>
      </w:r>
    </w:p>
    <w:p w14:paraId="0BAEA006" w14:textId="77777777" w:rsidR="00BB7295" w:rsidRPr="00ED5931" w:rsidRDefault="00BB7295" w:rsidP="00BB7295">
      <w:r w:rsidRPr="00ED5931">
        <w:t>Чаще всего такие суммы полагаются ветеранам труда, труженикам тыла, почетным гражданам или участникам боевых действий. В ряде регионов к концу марта именно по этим линиям может набежать до 10 000 рублей, если сложить несколько доплат сразу.</w:t>
      </w:r>
    </w:p>
    <w:p w14:paraId="453DBAEE" w14:textId="77777777" w:rsidR="00BB7295" w:rsidRPr="00ED5931" w:rsidRDefault="00BB7295" w:rsidP="00BB7295">
      <w:r w:rsidRPr="00ED5931">
        <w:lastRenderedPageBreak/>
        <w:t>Социальный фонд и бывшие работодатели</w:t>
      </w:r>
    </w:p>
    <w:p w14:paraId="6C391181" w14:textId="77777777" w:rsidR="00BB7295" w:rsidRPr="00ED5931" w:rsidRDefault="00BB7295" w:rsidP="00BB7295">
      <w:r w:rsidRPr="00ED5931">
        <w:t>Отдельно стоит учитывать выплаты от Социального фонда России и корпоративные программы крупных предприятий. Некоторые компании традиционно перечисляют своим бывшим сотрудникам разовые премии к 8 Марта, Дню защитника Отечества или профессиональным праздникам.</w:t>
      </w:r>
    </w:p>
    <w:p w14:paraId="646161EB" w14:textId="77777777" w:rsidR="00BB7295" w:rsidRPr="00ED5931" w:rsidRDefault="00BB7295" w:rsidP="00BB7295">
      <w:r w:rsidRPr="00ED5931">
        <w:t>Суммы могут различаться, но иногда вместе с региональной надбавкой выходят на те самые 10 000. Узнать о такой поддержке можно через профсоюз, советы ветеранов или отдел кадров бывшего предприятия.</w:t>
      </w:r>
    </w:p>
    <w:p w14:paraId="06F66F7B" w14:textId="77777777" w:rsidR="00BB7295" w:rsidRPr="00ED5931" w:rsidRDefault="00BB7295" w:rsidP="00BB7295">
      <w:r w:rsidRPr="00ED5931">
        <w:t>Кому стоит уточнить свое право на доплату</w:t>
      </w:r>
    </w:p>
    <w:p w14:paraId="371F85DF" w14:textId="77777777" w:rsidR="00BB7295" w:rsidRPr="00ED5931" w:rsidRDefault="00BB7295" w:rsidP="00BB7295">
      <w:r w:rsidRPr="00ED5931">
        <w:t>Прежде всего тем пенсионерам, у кого есть удостоверение ветерана труда, участника боевых действий или иные почетные звания. Важно проверить личный кабинет на госуслугах, не пропускать уведомления от Социального фонда и местной администрации.</w:t>
      </w:r>
    </w:p>
    <w:p w14:paraId="4F5F7ABA" w14:textId="77777777" w:rsidR="00BB7295" w:rsidRPr="00ED5931" w:rsidRDefault="00BB7295" w:rsidP="00BB7295">
      <w:r w:rsidRPr="00ED5931">
        <w:t>Нередко право на единовременную выплату есть, но деньги не приходят из за того, что человек не подал заявление или не обновил документы. Пара звонков и визит в МФЦ в марте могут обернуться реальными 10 000 рублей, которые иначе так и остались бы на бумаге.</w:t>
      </w:r>
    </w:p>
    <w:p w14:paraId="629C9017" w14:textId="7A9B5AEB" w:rsidR="00BB7295" w:rsidRPr="00ED5931" w:rsidRDefault="00CC58E5" w:rsidP="00BB7295">
      <w:hyperlink r:id="rId39" w:history="1">
        <w:r w:rsidR="00BB7295" w:rsidRPr="00ED5931">
          <w:rPr>
            <w:rStyle w:val="a3"/>
          </w:rPr>
          <w:t>https://primpress.ru/article/132558</w:t>
        </w:r>
      </w:hyperlink>
      <w:r w:rsidR="00BB7295" w:rsidRPr="00ED5931">
        <w:t xml:space="preserve"> </w:t>
      </w:r>
    </w:p>
    <w:p w14:paraId="4F8227EF" w14:textId="4FF10CA9" w:rsidR="001653FF" w:rsidRPr="00ED5931" w:rsidRDefault="001653FF" w:rsidP="001653FF">
      <w:pPr>
        <w:pStyle w:val="2"/>
      </w:pPr>
      <w:bookmarkStart w:id="122" w:name="_Toc224195070"/>
      <w:r w:rsidRPr="00ED5931">
        <w:t>PRIMPRESS, 11.03.2026, Что положено тем, кто работал в 1980-е по распределению: надбавки и перерасчеты</w:t>
      </w:r>
      <w:bookmarkEnd w:id="122"/>
    </w:p>
    <w:p w14:paraId="4F42DB0F" w14:textId="77777777" w:rsidR="001653FF" w:rsidRPr="00ED5931" w:rsidRDefault="001653FF" w:rsidP="00B06D2A">
      <w:pPr>
        <w:pStyle w:val="3"/>
      </w:pPr>
      <w:bookmarkStart w:id="123" w:name="_Toc224195071"/>
      <w:r w:rsidRPr="00ED5931">
        <w:t>Многие нынешние пенсионеры вспоминают, как после вуза или техникума в 1980-е годы ехали по распределению на завод, в школу или НИИ. Тогда это казалось просто обязанностью молодого специалиста, а сегодня такие годы могут сыграть роль при начислении пенсии.</w:t>
      </w:r>
      <w:bookmarkEnd w:id="123"/>
    </w:p>
    <w:p w14:paraId="52DAA31E" w14:textId="77777777" w:rsidR="001653FF" w:rsidRPr="00ED5931" w:rsidRDefault="001653FF" w:rsidP="001653FF">
      <w:r w:rsidRPr="00ED5931">
        <w:t>Вопрос в том, как именно учитывается этот стаж и дает ли он право на какие-то доплаты. Разобраться важно сейчас, пока еще можно поднять документы и инициировать перерасчет.</w:t>
      </w:r>
    </w:p>
    <w:p w14:paraId="28B0997B" w14:textId="77777777" w:rsidR="001653FF" w:rsidRPr="00ED5931" w:rsidRDefault="001653FF" w:rsidP="001653FF">
      <w:r w:rsidRPr="00ED5931">
        <w:t>Как учитывается стаж по распределению</w:t>
      </w:r>
    </w:p>
    <w:p w14:paraId="19FCC686" w14:textId="77777777" w:rsidR="001653FF" w:rsidRPr="00ED5931" w:rsidRDefault="001653FF" w:rsidP="001653FF">
      <w:r w:rsidRPr="00ED5931">
        <w:t>Работа по распределению в СССР входила в общий трудовой стаж на общих основаниях. Если предприятие официально оформляло выпускника, делались взносы и велась трудовая книжка, эти годы сегодня идут в страховой стаж.</w:t>
      </w:r>
    </w:p>
    <w:p w14:paraId="1158B70F" w14:textId="77777777" w:rsidR="001653FF" w:rsidRPr="00ED5931" w:rsidRDefault="001653FF" w:rsidP="001653FF">
      <w:r w:rsidRPr="00ED5931">
        <w:t>Особое значение имеют районы с особыми условиями труда, северные территории, вредные производства. Там стаж по распределению мог давать право на досрочную пенсию и повышенные коэффициенты, если подтвердить документы.</w:t>
      </w:r>
    </w:p>
    <w:p w14:paraId="13736CA7" w14:textId="77777777" w:rsidR="001653FF" w:rsidRPr="00ED5931" w:rsidRDefault="001653FF" w:rsidP="001653FF">
      <w:r w:rsidRPr="00ED5931">
        <w:t>Когда возможен перерасчет пенсии</w:t>
      </w:r>
    </w:p>
    <w:p w14:paraId="4E1C10F8" w14:textId="77777777" w:rsidR="001653FF" w:rsidRPr="00ED5931" w:rsidRDefault="001653FF" w:rsidP="001653FF">
      <w:r w:rsidRPr="00ED5931">
        <w:t>Перерасчет чаще всего касается тех, у кого часть стажа 1980-х не была своевременно отражена в пенсионном деле. Это ликвидированные заводы, стройки, НИИ, где утеряны архивы и справки о заработке.</w:t>
      </w:r>
    </w:p>
    <w:p w14:paraId="25C3CCD1" w14:textId="77777777" w:rsidR="001653FF" w:rsidRPr="00ED5931" w:rsidRDefault="001653FF" w:rsidP="001653FF">
      <w:r w:rsidRPr="00ED5931">
        <w:t xml:space="preserve">Если удается восстановить данные через архивы, бывших бухгалтерий или запросы, Социальный фонд может учесть недостающие годы и зарплату. В ряде случаев это дает </w:t>
      </w:r>
      <w:r w:rsidRPr="00ED5931">
        <w:lastRenderedPageBreak/>
        <w:t>прибавку за счет увеличения количества баллов и более высокого заработка в расчетном периоде.</w:t>
      </w:r>
    </w:p>
    <w:p w14:paraId="639535C8" w14:textId="77777777" w:rsidR="001653FF" w:rsidRPr="00ED5931" w:rsidRDefault="001653FF" w:rsidP="001653FF">
      <w:r w:rsidRPr="00ED5931">
        <w:t>Доплаты и региональные надбавки</w:t>
      </w:r>
    </w:p>
    <w:p w14:paraId="6E3D1AE9" w14:textId="77777777" w:rsidR="001653FF" w:rsidRPr="00ED5931" w:rsidRDefault="001653FF" w:rsidP="001653FF">
      <w:r w:rsidRPr="00ED5931">
        <w:t>Отдельные регионы устанавливают доплаты за длительный стаж именно на своей территории, в том числе для тех, кто приехал по распределению и проработал там десятилетия. Это касается статуса ветерана труда, отраслевых наград и почетных званий.</w:t>
      </w:r>
    </w:p>
    <w:p w14:paraId="393E5402" w14:textId="77777777" w:rsidR="001653FF" w:rsidRPr="00ED5931" w:rsidRDefault="001653FF" w:rsidP="001653FF">
      <w:r w:rsidRPr="00ED5931">
        <w:t>Сам по себе факт распределения доплату не гарантирует, важна общая продолжительность работы и наличие поощрений. Тем, кто начинал карьеру в 1980-е и остался в том же регионе надолго, стоит уточнить в соцзащите и администрации, не накопили ли они право на региональные выплаты и перерасчет пенсии.</w:t>
      </w:r>
    </w:p>
    <w:p w14:paraId="00B3AF46" w14:textId="281AD40F" w:rsidR="001653FF" w:rsidRPr="00AE2FFD" w:rsidRDefault="00CC58E5" w:rsidP="001653FF">
      <w:hyperlink r:id="rId40" w:history="1">
        <w:r w:rsidR="001653FF" w:rsidRPr="00ED5931">
          <w:rPr>
            <w:rStyle w:val="a3"/>
          </w:rPr>
          <w:t>https://primpress.ru/article/132559</w:t>
        </w:r>
      </w:hyperlink>
    </w:p>
    <w:p w14:paraId="447BA7FB" w14:textId="3655EBC2" w:rsidR="00C337DC" w:rsidRPr="00C337DC" w:rsidRDefault="00C337DC" w:rsidP="00C337DC">
      <w:pPr>
        <w:pStyle w:val="2"/>
      </w:pPr>
      <w:bookmarkStart w:id="124" w:name="_Toc224195072"/>
      <w:r w:rsidRPr="00C337DC">
        <w:t>Царь-град ТВ, 11.03.2026, Слуцкий показал, что не знает, как работает пенсионная система</w:t>
      </w:r>
      <w:bookmarkEnd w:id="124"/>
    </w:p>
    <w:p w14:paraId="56E827DE" w14:textId="77777777" w:rsidR="00C337DC" w:rsidRPr="00C337DC" w:rsidRDefault="00C337DC" w:rsidP="00C337DC">
      <w:pPr>
        <w:pStyle w:val="3"/>
      </w:pPr>
      <w:bookmarkStart w:id="125" w:name="_Toc224195073"/>
      <w:r w:rsidRPr="00C337DC">
        <w:t>Глава ЛДПР Леонид Слуцкий, выступив с очередной инициативой от партии, показал, что не знает, как работает пенсионная система. Он призвал правительство позволить русским наследовать пенсионные баллы, которые по закону не подлежат наследованию.</w:t>
      </w:r>
      <w:bookmarkEnd w:id="125"/>
    </w:p>
    <w:p w14:paraId="234E47C4" w14:textId="77777777" w:rsidR="00C337DC" w:rsidRPr="00C337DC" w:rsidRDefault="00C337DC" w:rsidP="00C337DC">
      <w:r w:rsidRPr="00C337DC">
        <w:t>Система накопления пенсионных баллов достаточно прозрачна. При этом всем трудящимся русским известно, что эти баллы нельзя передавать по наследству - они закреплены за одним человеком и передать их родственникам не представляется возможным.</w:t>
      </w:r>
    </w:p>
    <w:p w14:paraId="0D23F50F" w14:textId="77777777" w:rsidR="00C337DC" w:rsidRPr="00C337DC" w:rsidRDefault="00C337DC" w:rsidP="00C337DC">
      <w:r w:rsidRPr="00C337DC">
        <w:t>Однако глава ЛДПР Леонид Слуцкий выступил с инициативой и показал, что совершенно не знает, как работает нынешняя пенсионная система в России.</w:t>
      </w:r>
    </w:p>
    <w:p w14:paraId="377D0589" w14:textId="77777777" w:rsidR="00C337DC" w:rsidRPr="00C337DC" w:rsidRDefault="00C337DC" w:rsidP="00C337DC">
      <w:r w:rsidRPr="00C337DC">
        <w:t>В своём телеграм-канале Слуцкий возмутился тем, что после смерти человека в случае, если он скончался до выхода на пенсию, пенсионные баллы "присваиваются государством", а не передаются его родственникам по наследству.</w:t>
      </w:r>
    </w:p>
    <w:p w14:paraId="007C3F44" w14:textId="77777777" w:rsidR="00C337DC" w:rsidRPr="00AE2FFD" w:rsidRDefault="00C337DC" w:rsidP="00C337DC">
      <w:r w:rsidRPr="00C337DC">
        <w:t xml:space="preserve">Представьте: человек всю жизнь работал, платил налоги, копил пенсионные баллы. Но, не дай Бог, уходит из жизни, не дожив до пенсии. </w:t>
      </w:r>
      <w:r w:rsidRPr="00AE2FFD">
        <w:t>Что происходит с его накоплениями? Они сгорают. Все до копейки. Почему государство забирает честно заработанное и оставляет себе, а не родственникам?</w:t>
      </w:r>
    </w:p>
    <w:p w14:paraId="3993C6E1" w14:textId="77777777" w:rsidR="00C337DC" w:rsidRPr="00AE2FFD" w:rsidRDefault="00C337DC" w:rsidP="00C337DC">
      <w:r w:rsidRPr="00AE2FFD">
        <w:t>- вопросил глава фракции.</w:t>
      </w:r>
    </w:p>
    <w:p w14:paraId="754181E6" w14:textId="77777777" w:rsidR="00C337DC" w:rsidRPr="00AE2FFD" w:rsidRDefault="00C337DC" w:rsidP="00C337DC">
      <w:r w:rsidRPr="00AE2FFD">
        <w:t>Далее он указал, что ЛДПР предлагает установить выплату единовременной компенсации прямым родственникам застрахованного лица в случае его смерти до назначения пенсии.</w:t>
      </w:r>
    </w:p>
    <w:p w14:paraId="6D2149E4" w14:textId="77777777" w:rsidR="00C337DC" w:rsidRPr="00AE2FFD" w:rsidRDefault="00C337DC" w:rsidP="00C337DC">
      <w:r w:rsidRPr="00AE2FFD">
        <w:t>Выплата будет равна средней социальной пенсии за последние три года, а также будет зависеть от продолжительности страхового стажа умершего и накопленных им баллов индивидуального пенсионного коэффициента,</w:t>
      </w:r>
    </w:p>
    <w:p w14:paraId="311C9AE7" w14:textId="77777777" w:rsidR="00C337DC" w:rsidRPr="00AE2FFD" w:rsidRDefault="00C337DC" w:rsidP="00C337DC">
      <w:r w:rsidRPr="00AE2FFD">
        <w:t>- указал Слуцкий, отметив, что направил письмо с соответствующим предложением премьер-министру России Михаилу Мишустину.</w:t>
      </w:r>
    </w:p>
    <w:p w14:paraId="17BAE5DD" w14:textId="77777777" w:rsidR="00C337DC" w:rsidRPr="00AE2FFD" w:rsidRDefault="00C337DC" w:rsidP="00C337DC">
      <w:r w:rsidRPr="00AE2FFD">
        <w:t>При этом на портале Госуслуг чёрным по белому написано следующее:</w:t>
      </w:r>
    </w:p>
    <w:p w14:paraId="7810FC77" w14:textId="77777777" w:rsidR="00C337DC" w:rsidRPr="00AE2FFD" w:rsidRDefault="00C337DC" w:rsidP="00C337DC">
      <w:r w:rsidRPr="00AE2FFD">
        <w:lastRenderedPageBreak/>
        <w:t>Пенсионные накопления не наследуются как имущество или сбережения, а выплачиваются правопреемникам умершего. Возможность получения денег зависит от того, как умерший распорядился своими накоплениями. Выплата осуществляется, если смерть наступила до назначения накопительной пенсии. При оформлении пенсионной выплаты на определённый срок недополученная сумма подлежит выплате правопреемникам.</w:t>
      </w:r>
    </w:p>
    <w:p w14:paraId="3EB24F60" w14:textId="77777777" w:rsidR="00C337DC" w:rsidRPr="00AE2FFD" w:rsidRDefault="00C337DC" w:rsidP="00C337DC">
      <w:r w:rsidRPr="00AE2FFD">
        <w:t>Иными словами, пенсионные баллы не передаются по наследству, а вот накопительная часть пенсии - вполне.</w:t>
      </w:r>
    </w:p>
    <w:p w14:paraId="20DF14F3" w14:textId="11E6BCF2" w:rsidR="00C337DC" w:rsidRPr="00AE2FFD" w:rsidRDefault="00CC58E5" w:rsidP="00C337DC">
      <w:hyperlink r:id="rId41" w:history="1">
        <w:r w:rsidR="00C337DC" w:rsidRPr="000F2EAB">
          <w:rPr>
            <w:rStyle w:val="a3"/>
            <w:lang w:val="en-US"/>
          </w:rPr>
          <w:t>https</w:t>
        </w:r>
        <w:r w:rsidR="00C337DC" w:rsidRPr="00AE2FFD">
          <w:rPr>
            <w:rStyle w:val="a3"/>
          </w:rPr>
          <w:t>://</w:t>
        </w:r>
        <w:r w:rsidR="00C337DC" w:rsidRPr="000F2EAB">
          <w:rPr>
            <w:rStyle w:val="a3"/>
            <w:lang w:val="en-US"/>
          </w:rPr>
          <w:t>tsargrad</w:t>
        </w:r>
        <w:r w:rsidR="00C337DC" w:rsidRPr="00AE2FFD">
          <w:rPr>
            <w:rStyle w:val="a3"/>
          </w:rPr>
          <w:t>.</w:t>
        </w:r>
        <w:r w:rsidR="00C337DC" w:rsidRPr="000F2EAB">
          <w:rPr>
            <w:rStyle w:val="a3"/>
            <w:lang w:val="en-US"/>
          </w:rPr>
          <w:t>tv</w:t>
        </w:r>
        <w:r w:rsidR="00C337DC" w:rsidRPr="00AE2FFD">
          <w:rPr>
            <w:rStyle w:val="a3"/>
          </w:rPr>
          <w:t>/</w:t>
        </w:r>
        <w:r w:rsidR="00C337DC" w:rsidRPr="000F2EAB">
          <w:rPr>
            <w:rStyle w:val="a3"/>
            <w:lang w:val="en-US"/>
          </w:rPr>
          <w:t>news</w:t>
        </w:r>
        <w:r w:rsidR="00C337DC" w:rsidRPr="00AE2FFD">
          <w:rPr>
            <w:rStyle w:val="a3"/>
          </w:rPr>
          <w:t>/</w:t>
        </w:r>
        <w:r w:rsidR="00C337DC" w:rsidRPr="000F2EAB">
          <w:rPr>
            <w:rStyle w:val="a3"/>
            <w:lang w:val="en-US"/>
          </w:rPr>
          <w:t>sluckij</w:t>
        </w:r>
        <w:r w:rsidR="00C337DC" w:rsidRPr="00AE2FFD">
          <w:rPr>
            <w:rStyle w:val="a3"/>
          </w:rPr>
          <w:t>-</w:t>
        </w:r>
        <w:r w:rsidR="00C337DC" w:rsidRPr="000F2EAB">
          <w:rPr>
            <w:rStyle w:val="a3"/>
            <w:lang w:val="en-US"/>
          </w:rPr>
          <w:t>pokazal</w:t>
        </w:r>
        <w:r w:rsidR="00C337DC" w:rsidRPr="00AE2FFD">
          <w:rPr>
            <w:rStyle w:val="a3"/>
          </w:rPr>
          <w:t>-</w:t>
        </w:r>
        <w:r w:rsidR="00C337DC" w:rsidRPr="000F2EAB">
          <w:rPr>
            <w:rStyle w:val="a3"/>
            <w:lang w:val="en-US"/>
          </w:rPr>
          <w:t>chto</w:t>
        </w:r>
        <w:r w:rsidR="00C337DC" w:rsidRPr="00AE2FFD">
          <w:rPr>
            <w:rStyle w:val="a3"/>
          </w:rPr>
          <w:t>-</w:t>
        </w:r>
        <w:r w:rsidR="00C337DC" w:rsidRPr="000F2EAB">
          <w:rPr>
            <w:rStyle w:val="a3"/>
            <w:lang w:val="en-US"/>
          </w:rPr>
          <w:t>ne</w:t>
        </w:r>
        <w:r w:rsidR="00C337DC" w:rsidRPr="00AE2FFD">
          <w:rPr>
            <w:rStyle w:val="a3"/>
          </w:rPr>
          <w:t>-</w:t>
        </w:r>
        <w:r w:rsidR="00C337DC" w:rsidRPr="000F2EAB">
          <w:rPr>
            <w:rStyle w:val="a3"/>
            <w:lang w:val="en-US"/>
          </w:rPr>
          <w:t>znaet</w:t>
        </w:r>
        <w:r w:rsidR="00C337DC" w:rsidRPr="00AE2FFD">
          <w:rPr>
            <w:rStyle w:val="a3"/>
          </w:rPr>
          <w:t>-</w:t>
        </w:r>
        <w:r w:rsidR="00C337DC" w:rsidRPr="000F2EAB">
          <w:rPr>
            <w:rStyle w:val="a3"/>
            <w:lang w:val="en-US"/>
          </w:rPr>
          <w:t>kak</w:t>
        </w:r>
        <w:r w:rsidR="00C337DC" w:rsidRPr="00AE2FFD">
          <w:rPr>
            <w:rStyle w:val="a3"/>
          </w:rPr>
          <w:t>-</w:t>
        </w:r>
        <w:r w:rsidR="00C337DC" w:rsidRPr="000F2EAB">
          <w:rPr>
            <w:rStyle w:val="a3"/>
            <w:lang w:val="en-US"/>
          </w:rPr>
          <w:t>rabotaet</w:t>
        </w:r>
        <w:r w:rsidR="00C337DC" w:rsidRPr="00AE2FFD">
          <w:rPr>
            <w:rStyle w:val="a3"/>
          </w:rPr>
          <w:t>-</w:t>
        </w:r>
        <w:r w:rsidR="00C337DC" w:rsidRPr="000F2EAB">
          <w:rPr>
            <w:rStyle w:val="a3"/>
            <w:lang w:val="en-US"/>
          </w:rPr>
          <w:t>pensionnaja</w:t>
        </w:r>
        <w:r w:rsidR="00C337DC" w:rsidRPr="00AE2FFD">
          <w:rPr>
            <w:rStyle w:val="a3"/>
          </w:rPr>
          <w:t>-</w:t>
        </w:r>
        <w:r w:rsidR="00C337DC" w:rsidRPr="000F2EAB">
          <w:rPr>
            <w:rStyle w:val="a3"/>
            <w:lang w:val="en-US"/>
          </w:rPr>
          <w:t>sistema</w:t>
        </w:r>
        <w:r w:rsidR="00C337DC" w:rsidRPr="00AE2FFD">
          <w:rPr>
            <w:rStyle w:val="a3"/>
          </w:rPr>
          <w:t>_1593365</w:t>
        </w:r>
      </w:hyperlink>
      <w:r w:rsidR="00C337DC" w:rsidRPr="00AE2FFD">
        <w:t xml:space="preserve"> </w:t>
      </w:r>
    </w:p>
    <w:p w14:paraId="04FB2A23" w14:textId="66A79AA8" w:rsidR="00322108" w:rsidRPr="00322108" w:rsidRDefault="00322108" w:rsidP="00322108">
      <w:pPr>
        <w:pStyle w:val="2"/>
      </w:pPr>
      <w:bookmarkStart w:id="126" w:name="_Toc224195074"/>
      <w:r>
        <w:t>MoneyTimes.Ru, 11.03.2026</w:t>
      </w:r>
      <w:r w:rsidRPr="00322108">
        <w:t xml:space="preserve">, </w:t>
      </w:r>
      <w:r>
        <w:t>Арктический лед кует пенсию крепче стали: крайний север увеличивает фиксированную выплату на 50% за каждый год стажа</w:t>
      </w:r>
      <w:bookmarkEnd w:id="126"/>
    </w:p>
    <w:p w14:paraId="328C2F65" w14:textId="77777777" w:rsidR="00322108" w:rsidRDefault="00322108" w:rsidP="00322108">
      <w:pPr>
        <w:pStyle w:val="3"/>
      </w:pPr>
      <w:bookmarkStart w:id="127" w:name="_Toc224195075"/>
      <w:r>
        <w:t>В 2026 году северная пенсия предстает не просто финансовой надбавкой, а элегантным механизмом социальной адаптации, где биохимия холода - кортизол и норадреналин в вечной борьбе с арктическим ветром - встречается с государственной политикой. Представьте: антропология человеческой выносливости, закаленной в permafrostных ландшафтах, где каждый год работы на Крайнем Севере усиливает фиксированную выплату на 50%, превращая суровый климат в инвестицию в будущее.</w:t>
      </w:r>
      <w:bookmarkEnd w:id="127"/>
    </w:p>
    <w:p w14:paraId="470315C0" w14:textId="77777777" w:rsidR="00322108" w:rsidRDefault="00322108" w:rsidP="00322108">
      <w:r>
        <w:t>Физика теплоотдачи в якутских просторах диктует не только повышенный расход калорий, но и досрочный выход на пенсию: женщины с 50 лет, мужчины раньше общеустановленного срока. Это не архаичная милость, а научно обоснованная компенсация за эволюционный стресс, где приравненные районы засчитывают год как 9 месяцев северного стажа.</w:t>
      </w:r>
    </w:p>
    <w:p w14:paraId="5C663B58" w14:textId="77777777" w:rsidR="00322108" w:rsidRDefault="00322108" w:rsidP="00322108">
      <w:r>
        <w:t>Размер базовой фиксированной выплаты - 9584,69 рубля - растет пропорционально воздействию: +50% за Крайний Север, +30% за приравненные территории. Переезд не аннулирует льготы, если стаж набран, - квантовая память системы фиксирует вашу арктическую историю.</w:t>
      </w:r>
    </w:p>
    <w:p w14:paraId="58FF7B94" w14:textId="77777777" w:rsidR="00322108" w:rsidRDefault="00322108" w:rsidP="00322108">
      <w:r>
        <w:t>Северные районы: климат и антропология адаптации</w:t>
      </w:r>
    </w:p>
    <w:p w14:paraId="5C34CA16" w14:textId="77777777" w:rsidR="00322108" w:rsidRDefault="00322108" w:rsidP="00322108">
      <w:r>
        <w:t>Крайний Север - это не географическая абстракция, а биохимический полигон: Якутия, Камчатка, Норильск, Воркута, Чукотка, где физика конвекции уносит тепло быстрее, чем в умеренном климате, заставляя организм перестраивать метаболизм. Антропологи отмечают, что коренные народы эволюционировали с генетическими маркерами устойчивости к гипотермии, но для приезжих каждый год - это накопление эпигенетических следов стресса.</w:t>
      </w:r>
    </w:p>
    <w:p w14:paraId="7039885A" w14:textId="77777777" w:rsidR="00322108" w:rsidRDefault="00322108" w:rsidP="00322108">
      <w:r>
        <w:t>Приравненные местности, включая части Карелии, Архангельской области и Приморья, смягчают удар: год стажа здесь равен 9 месяцам северным. Это компенсация за логистику и климат, где инфляция продуктов бьет по кошельку сильнее из-за цепочек поставок.</w:t>
      </w:r>
    </w:p>
    <w:p w14:paraId="6A30E725" w14:textId="77777777" w:rsidR="00322108" w:rsidRDefault="00322108" w:rsidP="00322108">
      <w:r>
        <w:lastRenderedPageBreak/>
        <w:t>Оленеводы, рыбаки и охотники получают особый статус: постоянное проживание с 17-летним стажем для женщин (45 лет) или 20-летним для мужчин (50 лет) открывает дверь к надбавке, учитывая их симбиоз с арктической экосистемой.</w:t>
      </w:r>
    </w:p>
    <w:p w14:paraId="7120596B" w14:textId="77777777" w:rsidR="00322108" w:rsidRDefault="00322108" w:rsidP="00322108">
      <w:r>
        <w:t>"Северный стаж - это не только годы, но и качество жизни в экстремальных условиях, где право на повышенную выплату отражает баланс между трудом и здоровьем."</w:t>
      </w:r>
    </w:p>
    <w:p w14:paraId="01135C0E" w14:textId="77777777" w:rsidR="00322108" w:rsidRDefault="00322108" w:rsidP="00322108">
      <w:r>
        <w:t>Роман Чернецкий, юрист и эксперт по финансовому праву</w:t>
      </w:r>
    </w:p>
    <w:p w14:paraId="5EBF3410" w14:textId="77777777" w:rsidR="00322108" w:rsidRDefault="00322108" w:rsidP="00322108">
      <w:r>
        <w:t>Условия получения северной надбавки</w:t>
      </w:r>
    </w:p>
    <w:p w14:paraId="683D45BE" w14:textId="77777777" w:rsidR="00322108" w:rsidRDefault="00322108" w:rsidP="00322108">
      <w:r>
        <w:t>Мужчины нуждаются в 15 годах на Крайнем Севере или 20 в приравненных с общим стажем 25 лет; женщины - аналогично, но с 20-летним общим. Это порог, где антропология труда встречает демографию: досрочный выход снижает биологический износ, подтвержденный исследованиями по теломерному укорочению в холодных широтах.</w:t>
      </w:r>
    </w:p>
    <w:p w14:paraId="11A97FF7" w14:textId="77777777" w:rsidR="00322108" w:rsidRDefault="00322108" w:rsidP="00322108">
      <w:r>
        <w:t>Для мам с двумя детьми - 50 лет при 12/17 годах стажа. Надбавка сохраняется при переезде, привязана к стажу, а не месту жительства, - квантовая неразрывность вашего северного следа. Районный коэффициент добавляет нюансы, усиливая выплату в зонах с высоким.</w:t>
      </w:r>
    </w:p>
    <w:p w14:paraId="2E9ED676" w14:textId="77777777" w:rsidR="00322108" w:rsidRDefault="00322108" w:rsidP="00322108">
      <w:r>
        <w:t>Расчет размера в 2026 году</w:t>
      </w:r>
    </w:p>
    <w:p w14:paraId="1E963B65" w14:textId="77777777" w:rsidR="00322108" w:rsidRDefault="00322108" w:rsidP="00322108">
      <w:r>
        <w:t>База - 9584,69 рубля. +50% (14 377,04 рубля) за Север, +30% (12 460,01 рубля) за приравненные. Каждый год приравненного стажа уменьшает пенсионный возраст на 4 месяца за полный год после 7,5 лет. Это математика компенсации, где пенсионные накопления защищены от инфляции.</w:t>
      </w:r>
    </w:p>
    <w:p w14:paraId="047152F5" w14:textId="77777777" w:rsidR="00322108" w:rsidRDefault="00322108" w:rsidP="00322108">
      <w:r>
        <w:t>Стаж</w:t>
      </w:r>
    </w:p>
    <w:p w14:paraId="0A883C80" w14:textId="77777777" w:rsidR="00322108" w:rsidRDefault="00322108" w:rsidP="00322108">
      <w:r>
        <w:t>Надбавка</w:t>
      </w:r>
    </w:p>
    <w:p w14:paraId="2785B685" w14:textId="77777777" w:rsidR="00322108" w:rsidRDefault="00322108" w:rsidP="00322108">
      <w:r>
        <w:t>Размер выплаты (2026)</w:t>
      </w:r>
    </w:p>
    <w:p w14:paraId="4FB7D2C0" w14:textId="77777777" w:rsidR="00322108" w:rsidRDefault="00322108" w:rsidP="00322108">
      <w:r>
        <w:t>Пример: 15 лет Севера</w:t>
      </w:r>
    </w:p>
    <w:p w14:paraId="5A1CDFB2" w14:textId="77777777" w:rsidR="00322108" w:rsidRDefault="00322108" w:rsidP="00322108">
      <w:r>
        <w:t>Крайний Север   +50%   14 377,04   Досрочный выход в 55/60 лет</w:t>
      </w:r>
    </w:p>
    <w:p w14:paraId="20BEA89A" w14:textId="77777777" w:rsidR="00322108" w:rsidRDefault="00322108" w:rsidP="00322108">
      <w:r>
        <w:t>Приравненные   +30%   12 460,01   1 год = 9 мес. Севера</w:t>
      </w:r>
    </w:p>
    <w:p w14:paraId="4D56D5DD" w14:textId="77777777" w:rsidR="00322108" w:rsidRDefault="00322108" w:rsidP="00322108">
      <w:r>
        <w:t>Интеграция с пенсионными реформами для работающих позволяет индексировать выплаты, учитывая финансовую стабильность.</w:t>
      </w:r>
    </w:p>
    <w:p w14:paraId="175768C9" w14:textId="77777777" w:rsidR="00322108" w:rsidRDefault="00322108" w:rsidP="00322108">
      <w:r>
        <w:t>"Расчет надбавки учитывает специфику труда, обеспечивая справедливость в распределении социальных гарантий."</w:t>
      </w:r>
    </w:p>
    <w:p w14:paraId="0F5BB745" w14:textId="77777777" w:rsidR="00322108" w:rsidRDefault="00322108" w:rsidP="00322108">
      <w:r>
        <w:t>Игорь Синицын, финансовый эксперт с 20-летним опытом</w:t>
      </w:r>
    </w:p>
    <w:p w14:paraId="4C929A26" w14:textId="77777777" w:rsidR="00322108" w:rsidRDefault="00322108" w:rsidP="00322108">
      <w:r>
        <w:t>Досрочный выход: наука о выгорании</w:t>
      </w:r>
    </w:p>
    <w:p w14:paraId="2F30739B" w14:textId="77777777" w:rsidR="00322108" w:rsidRDefault="00322108" w:rsidP="00322108">
      <w:r>
        <w:t>Физика усталости в полярной ночи ускоряет оксидативный стресс, поэтому 5 лет досрочности - это биохимический буфер. Женщины с детьми выходят в 50 при минимальном стаже, отражая гендерные адаптации в антропологии труда.</w:t>
      </w:r>
    </w:p>
    <w:p w14:paraId="70CFC5F1" w14:textId="77777777" w:rsidR="00322108" w:rsidRDefault="00322108" w:rsidP="00322108">
      <w:r>
        <w:t>Оформление: от Госуслуг до выплаты</w:t>
      </w:r>
    </w:p>
    <w:p w14:paraId="6DE99713" w14:textId="77777777" w:rsidR="00322108" w:rsidRDefault="00322108" w:rsidP="00322108">
      <w:r>
        <w:lastRenderedPageBreak/>
        <w:t>Через Госуслуги или Социальный фонд: паспорт, трудовая, справки о стаже. Переезд сохраняет льготы, коэффициент корректирует по новому региону. Это seamless процесс в эпоху цифровизации.</w:t>
      </w:r>
    </w:p>
    <w:p w14:paraId="35559CBA" w14:textId="77777777" w:rsidR="00322108" w:rsidRDefault="00322108" w:rsidP="00322108">
      <w:r>
        <w:t>"Оформление требует точных документов, но алгоритм прозрачен и ориентирован на защиту прав северян."</w:t>
      </w:r>
    </w:p>
    <w:p w14:paraId="306A69E8" w14:textId="77777777" w:rsidR="00322108" w:rsidRDefault="00322108" w:rsidP="00322108">
      <w:r>
        <w:t>Андрей Беляев, экономист с 20-летним опытом</w:t>
      </w:r>
    </w:p>
    <w:p w14:paraId="7D6DB70E" w14:textId="77777777" w:rsidR="00322108" w:rsidRDefault="00322108" w:rsidP="00322108">
      <w:r>
        <w:t>FAQ: ответы на ваши вопросы</w:t>
      </w:r>
    </w:p>
    <w:p w14:paraId="751482C1" w14:textId="77777777" w:rsidR="00322108" w:rsidRDefault="00322108" w:rsidP="00322108">
      <w:r>
        <w:t>Сохраняется ли надбавка при переезде?</w:t>
      </w:r>
    </w:p>
    <w:p w14:paraId="2EE90AE5" w14:textId="77777777" w:rsidR="00322108" w:rsidRDefault="00322108" w:rsidP="00322108">
      <w:r>
        <w:t>Да, если стаж набран - надбавка фиксирована, коэффициент зависит от нового региона.</w:t>
      </w:r>
    </w:p>
    <w:p w14:paraId="3D53B282" w14:textId="77777777" w:rsidR="00322108" w:rsidRDefault="00322108" w:rsidP="00322108">
      <w:r>
        <w:t>Как засчитывается стаж в приравненных районах?</w:t>
      </w:r>
    </w:p>
    <w:p w14:paraId="4EF3EB5C" w14:textId="77777777" w:rsidR="00322108" w:rsidRDefault="00322108" w:rsidP="00322108">
      <w:r>
        <w:t>1 год = 9 месяцев Севера, после 7,5 лет - минус 4 месяца возраста за год.</w:t>
      </w:r>
    </w:p>
    <w:p w14:paraId="7E9902DB" w14:textId="77777777" w:rsidR="00322108" w:rsidRDefault="00322108" w:rsidP="00322108">
      <w:r>
        <w:t>Нужны ли дополнительные документы для оленеводов?</w:t>
      </w:r>
    </w:p>
    <w:p w14:paraId="4F0F94FA" w14:textId="77777777" w:rsidR="00322108" w:rsidRDefault="00322108" w:rsidP="00322108">
      <w:r>
        <w:t>Справка о промысле и проживании, подтверждающая специальный стаж.</w:t>
      </w:r>
    </w:p>
    <w:p w14:paraId="23D3199B" w14:textId="77777777" w:rsidR="00322108" w:rsidRDefault="00322108" w:rsidP="00322108">
      <w:r>
        <w:t>Экспертная проверка: Роман Чернецкий, юрист и эксперт по финансовому праву, специалист по налогам и регулированию рынков, практикующий специалист с опытом консультирования в теме финансового права; Игорь Синицын, финансовый эксперт с 20-летним опытом, аналитик личных и корпоративных финансов; Андрей Беляев, экономист с 20-летним опытом, аналитик макроэкономики и экономической политики.</w:t>
      </w:r>
    </w:p>
    <w:p w14:paraId="20F2DFCA" w14:textId="5AAE3F42" w:rsidR="001653FF" w:rsidRPr="00322108" w:rsidRDefault="00CC58E5" w:rsidP="00322108">
      <w:hyperlink r:id="rId42" w:history="1">
        <w:r w:rsidR="00322108" w:rsidRPr="000F2EAB">
          <w:rPr>
            <w:rStyle w:val="a3"/>
          </w:rPr>
          <w:t>https://www.moneytimes.ru/articles/northern-pension-benefits-2026/143080/</w:t>
        </w:r>
      </w:hyperlink>
      <w:r w:rsidR="00322108" w:rsidRPr="00322108">
        <w:t xml:space="preserve"> </w:t>
      </w:r>
    </w:p>
    <w:p w14:paraId="3B1D045A" w14:textId="77777777" w:rsidR="00322108" w:rsidRPr="00322108" w:rsidRDefault="00322108" w:rsidP="00322108"/>
    <w:p w14:paraId="5A637E07" w14:textId="77777777" w:rsidR="00111D7C" w:rsidRPr="00AE2FFD" w:rsidRDefault="00111D7C" w:rsidP="00111D7C">
      <w:pPr>
        <w:pStyle w:val="251"/>
      </w:pPr>
      <w:bookmarkStart w:id="128" w:name="_Toc99271704"/>
      <w:bookmarkStart w:id="129" w:name="_Toc99318656"/>
      <w:bookmarkStart w:id="130" w:name="_Toc165991076"/>
      <w:bookmarkStart w:id="131" w:name="_Toc62681899"/>
      <w:bookmarkStart w:id="132" w:name="_Toc224195076"/>
      <w:bookmarkEnd w:id="25"/>
      <w:bookmarkEnd w:id="26"/>
      <w:bookmarkEnd w:id="27"/>
      <w:bookmarkEnd w:id="54"/>
      <w:r w:rsidRPr="00ED5931">
        <w:lastRenderedPageBreak/>
        <w:t>НОВОСТИ МАКРОЭКОНОМИКИ</w:t>
      </w:r>
      <w:bookmarkEnd w:id="128"/>
      <w:bookmarkEnd w:id="129"/>
      <w:bookmarkEnd w:id="130"/>
      <w:bookmarkEnd w:id="132"/>
    </w:p>
    <w:p w14:paraId="3CC86C19" w14:textId="77777777" w:rsidR="00612BF5" w:rsidRDefault="00612BF5" w:rsidP="00612BF5">
      <w:pPr>
        <w:pStyle w:val="2"/>
      </w:pPr>
      <w:bookmarkStart w:id="133" w:name="_Toc224195077"/>
      <w:r>
        <w:t>Эксперт, 11.03.2026, ЦБ предупредил о риске гиперинфляции при ключевой ставке 3%</w:t>
      </w:r>
      <w:bookmarkEnd w:id="133"/>
    </w:p>
    <w:p w14:paraId="6FE7D19F" w14:textId="77777777" w:rsidR="00612BF5" w:rsidRDefault="00612BF5" w:rsidP="00612BF5">
      <w:pPr>
        <w:pStyle w:val="3"/>
      </w:pPr>
      <w:bookmarkStart w:id="134" w:name="_Toc224195078"/>
      <w:r>
        <w:t>Банк России опубликовал аналитическую записку, в которой смоделировал последствия резкого снижения ключевой ставки до 3%. По оценке регулятора, подобный шаг способен привести к опасному перегреву экономики и гиперинфляции.</w:t>
      </w:r>
      <w:bookmarkEnd w:id="134"/>
    </w:p>
    <w:p w14:paraId="2B61B919" w14:textId="77777777" w:rsidR="00612BF5" w:rsidRDefault="00612BF5" w:rsidP="00612BF5">
      <w:r>
        <w:t>В документе отмечается, что искусственное стимулирование спроса даст лишь краткосрочный рост ВВП, за которым последует глубокий спад относительно долгосрочных трендов. Перспективы развития окажутся под угрозой из-за дестабилизации цен и потери доверия к финансовой системе.</w:t>
      </w:r>
    </w:p>
    <w:p w14:paraId="5F06C2FB" w14:textId="77777777" w:rsidR="00612BF5" w:rsidRDefault="00612BF5" w:rsidP="00612BF5">
      <w:r>
        <w:t>Авторы документа прогнозируют, что при сохранении высоких инфляционных ожиданий бизнеса и населения годовая инфляция способна достичь 20% через два года, приблизиться к 40% через три года и превысить 100% через семь лет.</w:t>
      </w:r>
    </w:p>
    <w:p w14:paraId="2172FB4A" w14:textId="77777777" w:rsidR="00612BF5" w:rsidRDefault="00612BF5" w:rsidP="00612BF5">
      <w:r>
        <w:t>В исследовании также рассмотрен более умеренный сценарий - привязка ставки к текущей инфляции. Он дает менее разрушительные последствия, но снижает доверие к политике регулятора. По прогнозу ЦБ, спустя два года такого сценария инфляция вырастет с 6% до более чем 10%, а спустя четыре года - превысит 15%.</w:t>
      </w:r>
    </w:p>
    <w:p w14:paraId="531F1322" w14:textId="77777777" w:rsidR="00612BF5" w:rsidRDefault="00612BF5" w:rsidP="00612BF5">
      <w:r>
        <w:t>Аналитическая записка подготовлена «в контексте дискуссии об оптимальном соотношении между экономическим ростом и ценовой стабильностью». Авторы предупреждают, что расчеты могут не учитывать факторы ослабления рубля или накопления дисбалансов в финансовом секторе.</w:t>
      </w:r>
    </w:p>
    <w:p w14:paraId="6A2DE39A" w14:textId="77777777" w:rsidR="00612BF5" w:rsidRDefault="00612BF5" w:rsidP="00612BF5">
      <w:r>
        <w:t>13 февраля совет директоров ЦБ опустил ключевую ставку на 50 базисных пунктов - до 15,5% годовых. Регулятор последовательно снижает показатель с лета 2025 года. Председатель Центробанка Эльвира Набиуллина говорила о возросшей уверенности в дальнейшем снижении ключевой ставки. На начало февраля годовая инфляция в России составляла 5,72% (цель - 4%).</w:t>
      </w:r>
    </w:p>
    <w:p w14:paraId="6B405F5F" w14:textId="5CC69D6B" w:rsidR="00612BF5" w:rsidRDefault="00CC58E5" w:rsidP="00612BF5">
      <w:hyperlink r:id="rId43" w:history="1">
        <w:r w:rsidR="00612BF5" w:rsidRPr="000F2EAB">
          <w:rPr>
            <w:rStyle w:val="a3"/>
          </w:rPr>
          <w:t>https://expert.ru/news/tsb-predupredil-o-riske-giperinflyatsii-pri-klyuchevoy-stavke-3/</w:t>
        </w:r>
      </w:hyperlink>
      <w:r w:rsidR="00612BF5" w:rsidRPr="00612BF5">
        <w:t xml:space="preserve"> </w:t>
      </w:r>
    </w:p>
    <w:p w14:paraId="36D3C285" w14:textId="3A37EFDC" w:rsidR="00252326" w:rsidRDefault="00252326" w:rsidP="00252326">
      <w:pPr>
        <w:pStyle w:val="2"/>
      </w:pPr>
      <w:bookmarkStart w:id="135" w:name="_Toc224195079"/>
      <w:r>
        <w:t>РБК, 11.03.2026</w:t>
      </w:r>
      <w:r w:rsidRPr="00252326">
        <w:t xml:space="preserve">, </w:t>
      </w:r>
      <w:r>
        <w:t>Почему ЗПИФ может быть инструментом мотивации ключевого персонала</w:t>
      </w:r>
      <w:bookmarkEnd w:id="135"/>
    </w:p>
    <w:p w14:paraId="650C8A7C" w14:textId="77777777" w:rsidR="00252326" w:rsidRDefault="00252326" w:rsidP="00252326">
      <w:pPr>
        <w:pStyle w:val="3"/>
      </w:pPr>
      <w:bookmarkStart w:id="136" w:name="_Toc224195080"/>
      <w:r>
        <w:t>С 1 марта 2026 года в российском регулировании ЗПИФ заработала важная новелла: правила доверительного управления закрытым паевым инвестиционным фондом, паи которого ограничены в обороте, теперь могут предусматривать разные классы инвестиционных паев с разным объемом прав. Закон прямо допускает, что такие классы могут по-разному определять право на доход от доверительного управления фондом, включая сроки, периодичность и размер такого дохода.</w:t>
      </w:r>
      <w:bookmarkEnd w:id="136"/>
    </w:p>
    <w:p w14:paraId="2D29910A" w14:textId="77777777" w:rsidR="00252326" w:rsidRDefault="00252326" w:rsidP="00252326">
      <w:r>
        <w:t xml:space="preserve">Для бизнеса это важно не само по себе, а потому, что появляется новый инструмент для настройки мотивации ключевого персонала. Речь не о замене классической заработной платы и не о массовой программе для всех сотрудников. Речь о ситуациях, когда </w:t>
      </w:r>
      <w:r>
        <w:lastRenderedPageBreak/>
        <w:t>компания хочет связать вознаграждение ключевых лиц с результатом бизнеса или отдельного актива, но при этом не готова передавать им прямое участие в операционной компании, корпоративный контроль или чувствительные права в основном контуре владения.</w:t>
      </w:r>
    </w:p>
    <w:p w14:paraId="2EADE5E1" w14:textId="77777777" w:rsidR="00252326" w:rsidRDefault="00252326" w:rsidP="00252326">
      <w:r>
        <w:t>Практически это может выглядеть так. В рамках одного ЗПИФ формируются, например, два класса паев: класс Работодатель и класс Сотрудник. Работодатель сохраняет основной контроль над архитектурой фонда и экономикой структуры, а класс Сотрудник получает заранее настроенное право на доход по итогам определенного периода, например финансового года, проекта или иного KPI-периода. При этом закон разрешает гибко настроить именно контур дохода: не только сам факт выплаты, но и ее периодичность, сроки и объем.</w:t>
      </w:r>
    </w:p>
    <w:p w14:paraId="6058B9E2" w14:textId="77777777" w:rsidR="00252326" w:rsidRDefault="00252326" w:rsidP="00252326">
      <w:r>
        <w:t>За счет этого ЗПИФ может стать промежуточным решением между двумя крайностями. С одной стороны, есть обычная денежная премия, которая часто слишком краткосрочна и быстро перестает работать как инструмент удержания. С другой стороны, есть передача доли в бизнесе или квазиакционерная программа, которая для многих собственников оказывается слишком чувствительной с точки зрения контроля, корпоративной безопасности и будущих конфликтов. Конструкция с разными классами паев позволяет выстроить третий вариант: дать ключевому сотруднику экономическое участие в результате, не превращая его автоматически в участника основного корпоративного контура. Эта логика особенно понятна в проектах с длинным циклом, в том числе в девелопменте, где результат формируется не ежемесячно, а в рамках годового или проектного горизонта.</w:t>
      </w:r>
    </w:p>
    <w:p w14:paraId="46E00870" w14:textId="77777777" w:rsidR="00252326" w:rsidRDefault="00252326" w:rsidP="00252326">
      <w:r>
        <w:t>Но именно здесь важно не переоценить инструмент. Во-первых, такая модель не является универсальной. Она требует точной настройки правил доверительного управления, корпоративных решений, порядка определения результата и механики выплат. Во-вторых, использовать ее как «коробочное решение для HR» было бы ошибкой. Законодательная новелла касается ЗПИФ с паями, ограниченными в обороте, поэтому на практике речь идет прежде всего о мотивации ключевых лиц, а не широкой массы работников. В-третьих, налоговый и бухгалтерский эффект нельзя обещать заранее без анализа конкретной структуры, состава активов, порядка финансирования фонда и модели выплат. Закон дал рынку новый юридический конструктор, но не отменил необходимость индивидуальной настройки.</w:t>
      </w:r>
    </w:p>
    <w:p w14:paraId="1BB09BC3" w14:textId="77777777" w:rsidR="00252326" w:rsidRDefault="00252326" w:rsidP="00252326">
      <w:r>
        <w:t>Именно поэтому корректнее рассматривать ЗПИФ с разными классами паев не как замену НПО, ПДС или обычной бонусной системе, а как дополнительный специальный инструмент для собственников и компаний, которым нужно совместить три задачи одновременно: удержать ключевого человека, привязать его интерес к долгосрочному результату и не размыть контроль над операционным бизнесом. Там, где эти три задачи действительно стоят вместе, новый режим разных классов паев может оказаться одной из самых интересных новелл в регулировании ЗПИФ за последние годы.</w:t>
      </w:r>
    </w:p>
    <w:p w14:paraId="45384050" w14:textId="35FEBA10" w:rsidR="00252326" w:rsidRPr="00A65B3B" w:rsidRDefault="00CC58E5" w:rsidP="00252326">
      <w:hyperlink r:id="rId44" w:history="1">
        <w:r w:rsidR="00252326" w:rsidRPr="000F2EAB">
          <w:rPr>
            <w:rStyle w:val="a3"/>
          </w:rPr>
          <w:t>https://companies.rbc.ru/news/sxqejwV5iX/pochemu-zpif-mozhet-byit-instrumentom-motivatsii-klyuchevogo-personala/</w:t>
        </w:r>
      </w:hyperlink>
      <w:r w:rsidR="00252326">
        <w:t xml:space="preserve"> </w:t>
      </w:r>
    </w:p>
    <w:p w14:paraId="66776DF7" w14:textId="6F066653" w:rsidR="00E22D98" w:rsidRPr="00E22D98" w:rsidRDefault="00E22D98" w:rsidP="00E22D98">
      <w:pPr>
        <w:pStyle w:val="2"/>
      </w:pPr>
      <w:bookmarkStart w:id="137" w:name="_Toc224195081"/>
      <w:r w:rsidRPr="00E22D98">
        <w:lastRenderedPageBreak/>
        <w:t>Ведомости, 12.03.2026, В России может появиться легальный рынок обмена криптовалют</w:t>
      </w:r>
      <w:bookmarkEnd w:id="137"/>
    </w:p>
    <w:p w14:paraId="4054F2E2" w14:textId="77777777" w:rsidR="00E22D98" w:rsidRPr="00E22D98" w:rsidRDefault="00E22D98" w:rsidP="00E22D98">
      <w:pPr>
        <w:pStyle w:val="3"/>
      </w:pPr>
      <w:bookmarkStart w:id="138" w:name="_Toc224195082"/>
      <w:r w:rsidRPr="00E22D98">
        <w:t>В России может появиться легальный рынок обмена криптовалют - Банк России рассматривает возможность разрешить банкам и брокерским компаниям осуществлять криптовалютные операции на основе их действующих лицензий. Об этом в ходе встречи с кредитными организациями 5 марта сообщила председатель регулятора Эльвира Набиуллина. Она подчеркнула, что при этом должна быть выстроена соответствующая система противодействия отмыванию денег и финансированию терроризма (ПОД/ФТ).</w:t>
      </w:r>
      <w:bookmarkEnd w:id="138"/>
    </w:p>
    <w:p w14:paraId="15F6AA56" w14:textId="77777777" w:rsidR="00E22D98" w:rsidRPr="00E22D98" w:rsidRDefault="00E22D98" w:rsidP="00E22D98">
      <w:r w:rsidRPr="00E22D98">
        <w:t>О том, как быстро банки и брокеры смогут начать исполнять функции криптообменников и на какую долю рынка могут рассчитывать, - в материале «Ведомости. Аналитики».</w:t>
      </w:r>
    </w:p>
    <w:p w14:paraId="32F15DBD" w14:textId="77777777" w:rsidR="00E22D98" w:rsidRPr="00E22D98" w:rsidRDefault="00E22D98" w:rsidP="00E22D98">
      <w:r w:rsidRPr="00E22D98">
        <w:t>Серый-серый рынок</w:t>
      </w:r>
    </w:p>
    <w:p w14:paraId="70A5F3D9" w14:textId="77777777" w:rsidR="00E22D98" w:rsidRPr="00D237BD" w:rsidRDefault="00E22D98" w:rsidP="00E22D98">
      <w:r w:rsidRPr="00E22D98">
        <w:t xml:space="preserve">В России криптовалютный рынок сейчас фактически находится вне регулируемой зоны. </w:t>
      </w:r>
      <w:r w:rsidRPr="00D237BD">
        <w:t>При этом сам рынок активно функционирует.</w:t>
      </w:r>
    </w:p>
    <w:p w14:paraId="2988C405" w14:textId="77777777" w:rsidR="00E22D98" w:rsidRPr="00D237BD" w:rsidRDefault="00E22D98" w:rsidP="00E22D98">
      <w:r w:rsidRPr="00D237BD">
        <w:t xml:space="preserve">По оценке управляющего партнера </w:t>
      </w:r>
      <w:r w:rsidRPr="00E22D98">
        <w:rPr>
          <w:lang w:val="en-US"/>
        </w:rPr>
        <w:t>VG</w:t>
      </w:r>
      <w:r w:rsidRPr="00D237BD">
        <w:t xml:space="preserve"> </w:t>
      </w:r>
      <w:r w:rsidRPr="00E22D98">
        <w:rPr>
          <w:lang w:val="en-US"/>
        </w:rPr>
        <w:t>Group</w:t>
      </w:r>
      <w:r w:rsidRPr="00D237BD">
        <w:t xml:space="preserve"> Вагиза Нуруллова, оборот теневого сектора обмена криптовалют в стране может составлять несколько сотен миллионов долларов в день, т. е. сотни миллиардов долларов в год. По его словам, средний размер сделки обычно находится в диапазоне $5000-10 000, но встречаются операции и на сумму свыше $1 млн.</w:t>
      </w:r>
    </w:p>
    <w:p w14:paraId="7ED4B4C7" w14:textId="77777777" w:rsidR="00E22D98" w:rsidRPr="00D237BD" w:rsidRDefault="00E22D98" w:rsidP="00E22D98">
      <w:r w:rsidRPr="00D237BD">
        <w:t>Точный объем российского рынка криптовалют не поддается объективной оценке из-за высокой доли операций, проходящих вне регулируемого контура, сообщили «Ведомости. Аналитике» в пресс-службе Сбербанка. Любые количественные оценки в текущих условиях носят расчетный характер, полагают в кредитной организации. Легализация криптовалютной деятельности создаст условия для вывода операций в правовое поле, что позволит определить емкость рынка, считают в банке.</w:t>
      </w:r>
    </w:p>
    <w:p w14:paraId="412822A4" w14:textId="77777777" w:rsidR="00E22D98" w:rsidRPr="00D237BD" w:rsidRDefault="00E22D98" w:rsidP="00E22D98">
      <w:r w:rsidRPr="00D237BD">
        <w:t xml:space="preserve">Среднемесячная сумма предполагаемых остатков средств россиян на криптобиржах во </w:t>
      </w:r>
      <w:r w:rsidRPr="00E22D98">
        <w:rPr>
          <w:lang w:val="en-US"/>
        </w:rPr>
        <w:t>II</w:t>
      </w:r>
      <w:r w:rsidRPr="00D237BD">
        <w:t>-</w:t>
      </w:r>
      <w:r w:rsidRPr="00E22D98">
        <w:rPr>
          <w:lang w:val="en-US"/>
        </w:rPr>
        <w:t>III</w:t>
      </w:r>
      <w:r w:rsidRPr="00D237BD">
        <w:t xml:space="preserve"> кварталах 2025 г. (наиболее актуальные данные. - «Ведомости. Аналитика») по сравнению с двумя предыдущими кварталами уменьшилась на 20% в рублевом выражении до 933 млрд руб., говорится в обзоре финансовой стабильности ЦБ со ссылкой на данные сервиса «Прозрачный блокчейн». На конец сентября 2025 г. больше всего средств россиян на кошельках криптобирж находилось в биткойнах - 62% (597 млрд руб.). На </w:t>
      </w:r>
      <w:r w:rsidRPr="00E22D98">
        <w:rPr>
          <w:lang w:val="en-US"/>
        </w:rPr>
        <w:t>Ethereum</w:t>
      </w:r>
      <w:r w:rsidRPr="00D237BD">
        <w:t xml:space="preserve"> приходилось 16% (154 млрд руб.), на другие криптоактивы - 22% (209 млрд руб.).</w:t>
      </w:r>
    </w:p>
    <w:p w14:paraId="3BC5BA15" w14:textId="77777777" w:rsidR="00E22D98" w:rsidRPr="00D237BD" w:rsidRDefault="00E22D98" w:rsidP="00E22D98">
      <w:r w:rsidRPr="00D237BD">
        <w:t>Несмотря на теневой характер сектора, движение в сторону его обеления идет уже несколько лет. Так, летом 2024 г. в России приняты два закона - один из них легализовал майнинг (добычу) криптовалют, второй позволил использовать их для международных расчетов.</w:t>
      </w:r>
    </w:p>
    <w:p w14:paraId="2B807C91" w14:textId="77777777" w:rsidR="00E22D98" w:rsidRPr="00D237BD" w:rsidRDefault="00E22D98" w:rsidP="00E22D98">
      <w:r w:rsidRPr="00D237BD">
        <w:t xml:space="preserve">Кроме того, в мае 2025 г. Банк России разрешил финансовым организациям предлагать квалифицированным инвесторам производные финансовые инструменты, ценные бумаги и цифровые финансовые активы, доходность которых привязана к стоимости </w:t>
      </w:r>
      <w:r w:rsidRPr="00D237BD">
        <w:lastRenderedPageBreak/>
        <w:t>криптовалюты. При этом регулятор поставил важное условие: такие инструменты не должны предусматривать фактическую поставку криптовалют.</w:t>
      </w:r>
    </w:p>
    <w:p w14:paraId="7B377E58" w14:textId="77777777" w:rsidR="00E22D98" w:rsidRPr="00D237BD" w:rsidRDefault="00E22D98" w:rsidP="00E22D98">
      <w:r w:rsidRPr="00D237BD">
        <w:t>Благодаря такой мере Мосбиржа смогла в 2025 г. запустить четыре новых фьючерса на криптовалюту: на индекс Мосбиржи биткойна (</w:t>
      </w:r>
      <w:r w:rsidRPr="00E22D98">
        <w:rPr>
          <w:lang w:val="en-US"/>
        </w:rPr>
        <w:t>BTC</w:t>
      </w:r>
      <w:r w:rsidRPr="00D237BD">
        <w:t xml:space="preserve">), на индекс Мосбиржи </w:t>
      </w:r>
      <w:r w:rsidRPr="00E22D98">
        <w:rPr>
          <w:lang w:val="en-US"/>
        </w:rPr>
        <w:t>Ethereum</w:t>
      </w:r>
      <w:r w:rsidRPr="00D237BD">
        <w:t xml:space="preserve"> (</w:t>
      </w:r>
      <w:r w:rsidRPr="00E22D98">
        <w:rPr>
          <w:lang w:val="en-US"/>
        </w:rPr>
        <w:t>ETH</w:t>
      </w:r>
      <w:r w:rsidRPr="00D237BD">
        <w:t xml:space="preserve">), на акции инвестиционного фонда </w:t>
      </w:r>
      <w:r w:rsidRPr="00E22D98">
        <w:rPr>
          <w:lang w:val="en-US"/>
        </w:rPr>
        <w:t>IBIT</w:t>
      </w:r>
      <w:r w:rsidRPr="00D237BD">
        <w:t xml:space="preserve"> </w:t>
      </w:r>
      <w:r w:rsidRPr="00E22D98">
        <w:rPr>
          <w:lang w:val="en-US"/>
        </w:rPr>
        <w:t>Trust</w:t>
      </w:r>
      <w:r w:rsidRPr="00D237BD">
        <w:t xml:space="preserve"> </w:t>
      </w:r>
      <w:r w:rsidRPr="00E22D98">
        <w:rPr>
          <w:lang w:val="en-US"/>
        </w:rPr>
        <w:t>ETF</w:t>
      </w:r>
      <w:r w:rsidRPr="00D237BD">
        <w:t xml:space="preserve"> (</w:t>
      </w:r>
      <w:r w:rsidRPr="00E22D98">
        <w:rPr>
          <w:lang w:val="en-US"/>
        </w:rPr>
        <w:t>ETF</w:t>
      </w:r>
      <w:r w:rsidRPr="00D237BD">
        <w:t xml:space="preserve"> </w:t>
      </w:r>
      <w:r w:rsidRPr="00E22D98">
        <w:rPr>
          <w:lang w:val="en-US"/>
        </w:rPr>
        <w:t>iShares</w:t>
      </w:r>
      <w:r w:rsidRPr="00D237BD">
        <w:t xml:space="preserve"> </w:t>
      </w:r>
      <w:r w:rsidRPr="00E22D98">
        <w:rPr>
          <w:lang w:val="en-US"/>
        </w:rPr>
        <w:t>Bitcoin</w:t>
      </w:r>
      <w:r w:rsidRPr="00D237BD">
        <w:t xml:space="preserve"> </w:t>
      </w:r>
      <w:r w:rsidRPr="00E22D98">
        <w:rPr>
          <w:lang w:val="en-US"/>
        </w:rPr>
        <w:t>Trust</w:t>
      </w:r>
      <w:r w:rsidRPr="00D237BD">
        <w:t xml:space="preserve">) и на акции инвестиционного фонда </w:t>
      </w:r>
      <w:r w:rsidRPr="00E22D98">
        <w:rPr>
          <w:lang w:val="en-US"/>
        </w:rPr>
        <w:t>ETHA</w:t>
      </w:r>
      <w:r w:rsidRPr="00D237BD">
        <w:t xml:space="preserve"> </w:t>
      </w:r>
      <w:r w:rsidRPr="00E22D98">
        <w:rPr>
          <w:lang w:val="en-US"/>
        </w:rPr>
        <w:t>Trust</w:t>
      </w:r>
      <w:r w:rsidRPr="00D237BD">
        <w:t xml:space="preserve"> </w:t>
      </w:r>
      <w:r w:rsidRPr="00E22D98">
        <w:rPr>
          <w:lang w:val="en-US"/>
        </w:rPr>
        <w:t>ETF</w:t>
      </w:r>
      <w:r w:rsidRPr="00D237BD">
        <w:t xml:space="preserve"> (</w:t>
      </w:r>
      <w:r w:rsidRPr="00E22D98">
        <w:rPr>
          <w:lang w:val="en-US"/>
        </w:rPr>
        <w:t>ETF</w:t>
      </w:r>
      <w:r w:rsidRPr="00D237BD">
        <w:t xml:space="preserve"> </w:t>
      </w:r>
      <w:r w:rsidRPr="00E22D98">
        <w:rPr>
          <w:lang w:val="en-US"/>
        </w:rPr>
        <w:t>iShares</w:t>
      </w:r>
      <w:r w:rsidRPr="00D237BD">
        <w:t xml:space="preserve"> </w:t>
      </w:r>
      <w:r w:rsidRPr="00E22D98">
        <w:rPr>
          <w:lang w:val="en-US"/>
        </w:rPr>
        <w:t>Ethereum</w:t>
      </w:r>
      <w:r w:rsidRPr="00D237BD">
        <w:t xml:space="preserve"> </w:t>
      </w:r>
      <w:r w:rsidRPr="00E22D98">
        <w:rPr>
          <w:lang w:val="en-US"/>
        </w:rPr>
        <w:t>Trust</w:t>
      </w:r>
      <w:r w:rsidRPr="00D237BD">
        <w:t xml:space="preserve"> </w:t>
      </w:r>
      <w:r w:rsidRPr="00E22D98">
        <w:rPr>
          <w:lang w:val="en-US"/>
        </w:rPr>
        <w:t>ETF</w:t>
      </w:r>
      <w:r w:rsidRPr="00D237BD">
        <w:t>).</w:t>
      </w:r>
    </w:p>
    <w:p w14:paraId="1AF6F49A" w14:textId="77777777" w:rsidR="00E22D98" w:rsidRPr="00D237BD" w:rsidRDefault="00E22D98" w:rsidP="00E22D98">
      <w:r w:rsidRPr="00D237BD">
        <w:t>Глава Федеральной налоговой службы Даниил Егоров в июне 2025 г. говорил, что в России необходимо создать собственную легальную инфраструктуру для продажи криптовалюты. «Мы будем смотреть, как обеспечить легальную инфраструктуру. Коли мы разрешили это делать [майнить криптовалюту], то странно было бы после этого говорить о том, что с добытым вы ничего поделать не можете. Все-таки нужно быть последовательным», - подчеркивал он.</w:t>
      </w:r>
    </w:p>
    <w:p w14:paraId="0F126A60" w14:textId="77777777" w:rsidR="00E22D98" w:rsidRPr="00D237BD" w:rsidRDefault="00E22D98" w:rsidP="00E22D98">
      <w:r w:rsidRPr="00D237BD">
        <w:t>На рост использования криптовалют в качестве платежного средства ранее обращал внимание главный исполнительный директор «Роснефти» Игорь Сечин. «Объем торговли криптовалютами вырос в 10 раз за последние пять лет. А в штате Нью-Йорк рассматривается законопроект, разрешающий государственным учреждениям принимать платежи в криптовалюте», - говорил он в июне 2025 г. на Энергетической панели Петербургского международного экономического форума. По словам Сечина, такая ситуация обусловлена применением доллара в качестве санкционного оружия, что подрывает его позиции на финансовом рынке и создает предпосылки для использования альтернативных инструментов.</w:t>
      </w:r>
    </w:p>
    <w:p w14:paraId="5087A1B7" w14:textId="77777777" w:rsidR="00E22D98" w:rsidRPr="00D237BD" w:rsidRDefault="00E22D98" w:rsidP="00E22D98">
      <w:r w:rsidRPr="00D237BD">
        <w:t>Легализация и регулирование</w:t>
      </w:r>
    </w:p>
    <w:p w14:paraId="7E53D633" w14:textId="77777777" w:rsidR="00E22D98" w:rsidRPr="00D237BD" w:rsidRDefault="00E22D98" w:rsidP="00E22D98">
      <w:r w:rsidRPr="00D237BD">
        <w:t>Инициатива ЦБ разрешить банкам и брокерам получать лицензии криптообменников в уведомительном порядке - это закономерный шаг в русле глобального тренда на регулирование крипторынка, говорит старший аналитик «БКС мир инвестиций» Сергей Потапов. Он обращает внимание на то, что криптоиндустрия уже превратилась из нишевого явления в крупный мировой рынок с триллионной капитализацией. Ее регулирование - неизбежный этап развития, уверен эксперт. Мировой опыт показывает, что прозрачные правила стимулируют рост рынка за счет «естественного взросления отрасли» - легального доступа для инвесторов, снижения мошенничества и формирования налоговой базы, замечает Потапов. По его мнению, существенное обеление сектора возможно в том случае, если регулирование будет стимулирующим, а не запретительным.</w:t>
      </w:r>
    </w:p>
    <w:p w14:paraId="714D51DE" w14:textId="77777777" w:rsidR="00E22D98" w:rsidRPr="00D237BD" w:rsidRDefault="00E22D98" w:rsidP="00E22D98">
      <w:r w:rsidRPr="00D237BD">
        <w:t>Предложение ЦБ - не очередная поправка в законодательство, а смена парадигмы легальности операций с криптовалютой в России, считает директор департамента образовательных программ ИК «Велес капитал» Валентина Савенкова. По ее мнению, государство перестало закрывать глаза на огромный рынок и решило его возглавить и отрегулировать. При этом создавать с нуля отдельную категорию криптообменников и учить их работать с законодательством - долгий и неэффективный путь, говорит эксперт. «Использовать готовую инфраструктуру проще и дешевле с точки зрения как бизнес-процессов, так и затрат на маркетинг. Банк, даже не выходя за пределы своей клиентской базы, может окупить первичные затраты за счет спроса лояльных клиентов», - полагает она.</w:t>
      </w:r>
    </w:p>
    <w:p w14:paraId="3E4AAEB4" w14:textId="77777777" w:rsidR="00E22D98" w:rsidRPr="00D237BD" w:rsidRDefault="00E22D98" w:rsidP="00E22D98">
      <w:r w:rsidRPr="00D237BD">
        <w:lastRenderedPageBreak/>
        <w:t>Вместе с тем участие банков и брокеров в регулируемом контуре обращения цифровых валют может стать важным шагом к повышению прозрачности рынка, усилению защиты клиентов и снижению доли нерегулируемых посредников, отмечают в пресс-службе Сбербанка. У финансовых организаций уже есть развитая инфраструктура управления рисками, ПОД/ФТ и клиентской идентификации, что может стать хорошей основой для запуска сервисов для обмена криптовалюты в легальном поле, подчеркивают в банке.</w:t>
      </w:r>
    </w:p>
    <w:p w14:paraId="521D0F5F" w14:textId="77777777" w:rsidR="00E22D98" w:rsidRPr="00D237BD" w:rsidRDefault="00E22D98" w:rsidP="00E22D98">
      <w:r w:rsidRPr="00D237BD">
        <w:t>Распределение долей между участниками рынка будет зависеть от архитектуры регулирования, экономической модели операций, перечня разрешенных сервисов и скорости перехода клиентов из нерегулируемого сегмента в регулируемый, уточняют в Сбербанке.</w:t>
      </w:r>
    </w:p>
    <w:p w14:paraId="3FE3A380" w14:textId="77777777" w:rsidR="00E22D98" w:rsidRPr="00D237BD" w:rsidRDefault="00E22D98" w:rsidP="00E22D98">
      <w:r w:rsidRPr="00D237BD">
        <w:t>По оценке Нуруллова, со временем банки и брокеры могут перетянуть на себя около 20-25% текущего оборота рынка (миллиарды долларов в год) - прежде всего тех участников рынка, которые готовы работать в прозрачной и регулируемой среде. При этом значительная доля пользователей по-прежнему будет предпочитать анонимные обменные операции без прохождения идентификации, даже если эти услуги будут дороже, полагает он.</w:t>
      </w:r>
    </w:p>
    <w:p w14:paraId="1B04463C" w14:textId="77777777" w:rsidR="00E22D98" w:rsidRPr="00D237BD" w:rsidRDefault="00E22D98" w:rsidP="00E22D98">
      <w:r w:rsidRPr="00D237BD">
        <w:t xml:space="preserve">С ним согласен генеральный директор «Технобита» Александр Пересичан. Ограничения для неквалифицированных инвесторов и более жесткие процедуры защиты от рисков могут привести к тому, что часть пользователей продолжит использовать международные площадки или </w:t>
      </w:r>
      <w:r w:rsidRPr="00E22D98">
        <w:rPr>
          <w:lang w:val="en-US"/>
        </w:rPr>
        <w:t>p</w:t>
      </w:r>
      <w:r w:rsidRPr="00D237BD">
        <w:t>2</w:t>
      </w:r>
      <w:r w:rsidRPr="00E22D98">
        <w:rPr>
          <w:lang w:val="en-US"/>
        </w:rPr>
        <w:t>p</w:t>
      </w:r>
      <w:r w:rsidRPr="00D237BD">
        <w:t>-сервисы. В то же время легальные обменники будут использовать крупные квалифицированные инвесторы, для которых важны юридическая прозрачность и налоговая чистота операций, а также новички в криптоинвестициях из числа активных клиентов банков, которые уже пользуются брокерскими услугами, но еще не инвестировали в криптовалюты.</w:t>
      </w:r>
    </w:p>
    <w:p w14:paraId="0E073262" w14:textId="77777777" w:rsidR="00E22D98" w:rsidRPr="00D237BD" w:rsidRDefault="00E22D98" w:rsidP="00E22D98">
      <w:r w:rsidRPr="00D237BD">
        <w:t>Когда ждать перемен</w:t>
      </w:r>
    </w:p>
    <w:p w14:paraId="45249120" w14:textId="77777777" w:rsidR="00E22D98" w:rsidRPr="00D237BD" w:rsidRDefault="00E22D98" w:rsidP="00E22D98">
      <w:r w:rsidRPr="00D237BD">
        <w:t>Законопроект планируют внести в Госдуму уже на этой неделе, его принятие ожидается в весеннюю сессию. Основное регулирование может заработать с 1 июля 2026 г., а полноценная инфраструктура может сформироваться ближе к лету 2027 г., считает Савенкова. При этом технически банки способны запустить обмен в один клик в своих приложениях за 2-3 недели, подчеркивает эксперт. По ее словам, многие участники рынка готовились к этому последние 2-3 года.</w:t>
      </w:r>
    </w:p>
    <w:p w14:paraId="26E042F5" w14:textId="77777777" w:rsidR="00E22D98" w:rsidRPr="00D237BD" w:rsidRDefault="00E22D98" w:rsidP="00E22D98">
      <w:r w:rsidRPr="00D237BD">
        <w:t>По мнению Нуруллова, в ближайшие 6-12 месяцев могут появиться первые пилотные проекты, где можно будет официально приобрести, например, биткойн с идентификацией личности.</w:t>
      </w:r>
    </w:p>
    <w:p w14:paraId="04756BAD" w14:textId="77777777" w:rsidR="00E22D98" w:rsidRPr="00D237BD" w:rsidRDefault="00E22D98" w:rsidP="00E22D98">
      <w:r w:rsidRPr="00D237BD">
        <w:t>В пресс-службе Сбербанка уточняют, что сроки реализации инициативы будут зависеть от темпов принятия базового законодательства и последующей настройки нормативной базы. Для полноценного запуска необходимо определить статус и требования к участникам рынка, порядок допуска к деятельности, правила идентификации клиентов, учета и хранения цифровых активов, требования к внутреннему контролю, отчетности, налогообложению и защите прав клиентов, перечисляют в банке. Кроме того, важно сформировать понятные правила ответственности за деятельность вне регулируемого контура и единый подход к надзору за такими операциями, отмечают в кредитной организации.</w:t>
      </w:r>
    </w:p>
    <w:p w14:paraId="27B087F1" w14:textId="77777777" w:rsidR="00E22D98" w:rsidRPr="00D237BD" w:rsidRDefault="00E22D98" w:rsidP="00E22D98">
      <w:r w:rsidRPr="00D237BD">
        <w:lastRenderedPageBreak/>
        <w:t>В свою очередь, в пресс-службе Банка России «Ведомости. Аналитике» сообщили, что ЦБ продолжает обсуждать с правительством законодательные изменения, необходимые для комплексного регулирования обращения криптовалют в России. Комментарии по отдельным предложениям до завершения межведомственного обсуждения законодательных изменений преждевременны, подчеркнули в пресс-службе регулятора.</w:t>
      </w:r>
    </w:p>
    <w:p w14:paraId="1DBA82BF" w14:textId="3A5BF5F4" w:rsidR="00E22D98" w:rsidRPr="00D237BD" w:rsidRDefault="00E22D98" w:rsidP="00E22D98">
      <w:r w:rsidRPr="00D237BD">
        <w:t>Анна Милькина</w:t>
      </w:r>
    </w:p>
    <w:p w14:paraId="17C40907" w14:textId="528D5C55" w:rsidR="00E22D98" w:rsidRPr="00D237BD" w:rsidRDefault="00CC58E5" w:rsidP="00E22D98">
      <w:hyperlink r:id="rId45" w:history="1">
        <w:r w:rsidR="00E22D98" w:rsidRPr="00244DC4">
          <w:rPr>
            <w:rStyle w:val="a3"/>
            <w:lang w:val="en-US"/>
          </w:rPr>
          <w:t>https</w:t>
        </w:r>
        <w:r w:rsidR="00E22D98" w:rsidRPr="00D237BD">
          <w:rPr>
            <w:rStyle w:val="a3"/>
          </w:rPr>
          <w:t>://</w:t>
        </w:r>
        <w:r w:rsidR="00E22D98" w:rsidRPr="00244DC4">
          <w:rPr>
            <w:rStyle w:val="a3"/>
            <w:lang w:val="en-US"/>
          </w:rPr>
          <w:t>www</w:t>
        </w:r>
        <w:r w:rsidR="00E22D98" w:rsidRPr="00D237BD">
          <w:rPr>
            <w:rStyle w:val="a3"/>
          </w:rPr>
          <w:t>.</w:t>
        </w:r>
        <w:r w:rsidR="00E22D98" w:rsidRPr="00244DC4">
          <w:rPr>
            <w:rStyle w:val="a3"/>
            <w:lang w:val="en-US"/>
          </w:rPr>
          <w:t>vedomosti</w:t>
        </w:r>
        <w:r w:rsidR="00E22D98" w:rsidRPr="00D237BD">
          <w:rPr>
            <w:rStyle w:val="a3"/>
          </w:rPr>
          <w:t>.</w:t>
        </w:r>
        <w:r w:rsidR="00E22D98" w:rsidRPr="00244DC4">
          <w:rPr>
            <w:rStyle w:val="a3"/>
            <w:lang w:val="en-US"/>
          </w:rPr>
          <w:t>ru</w:t>
        </w:r>
        <w:r w:rsidR="00E22D98" w:rsidRPr="00D237BD">
          <w:rPr>
            <w:rStyle w:val="a3"/>
          </w:rPr>
          <w:t>/</w:t>
        </w:r>
        <w:r w:rsidR="00E22D98" w:rsidRPr="00244DC4">
          <w:rPr>
            <w:rStyle w:val="a3"/>
            <w:lang w:val="en-US"/>
          </w:rPr>
          <w:t>analytics</w:t>
        </w:r>
        <w:r w:rsidR="00E22D98" w:rsidRPr="00D237BD">
          <w:rPr>
            <w:rStyle w:val="a3"/>
          </w:rPr>
          <w:t>/</w:t>
        </w:r>
        <w:r w:rsidR="00E22D98" w:rsidRPr="00244DC4">
          <w:rPr>
            <w:rStyle w:val="a3"/>
            <w:lang w:val="en-US"/>
          </w:rPr>
          <w:t>trends</w:t>
        </w:r>
        <w:r w:rsidR="00E22D98" w:rsidRPr="00D237BD">
          <w:rPr>
            <w:rStyle w:val="a3"/>
          </w:rPr>
          <w:t>/</w:t>
        </w:r>
        <w:r w:rsidR="00E22D98" w:rsidRPr="00244DC4">
          <w:rPr>
            <w:rStyle w:val="a3"/>
            <w:lang w:val="en-US"/>
          </w:rPr>
          <w:t>articles</w:t>
        </w:r>
        <w:r w:rsidR="00E22D98" w:rsidRPr="00D237BD">
          <w:rPr>
            <w:rStyle w:val="a3"/>
          </w:rPr>
          <w:t>/2026/03/12/1182250-</w:t>
        </w:r>
        <w:r w:rsidR="00E22D98" w:rsidRPr="00244DC4">
          <w:rPr>
            <w:rStyle w:val="a3"/>
            <w:lang w:val="en-US"/>
          </w:rPr>
          <w:t>v</w:t>
        </w:r>
        <w:r w:rsidR="00E22D98" w:rsidRPr="00D237BD">
          <w:rPr>
            <w:rStyle w:val="a3"/>
          </w:rPr>
          <w:t>-</w:t>
        </w:r>
        <w:r w:rsidR="00E22D98" w:rsidRPr="00244DC4">
          <w:rPr>
            <w:rStyle w:val="a3"/>
            <w:lang w:val="en-US"/>
          </w:rPr>
          <w:t>rossii</w:t>
        </w:r>
        <w:r w:rsidR="00E22D98" w:rsidRPr="00D237BD">
          <w:rPr>
            <w:rStyle w:val="a3"/>
          </w:rPr>
          <w:t>-</w:t>
        </w:r>
        <w:r w:rsidR="00E22D98" w:rsidRPr="00244DC4">
          <w:rPr>
            <w:rStyle w:val="a3"/>
            <w:lang w:val="en-US"/>
          </w:rPr>
          <w:t>mozhet</w:t>
        </w:r>
        <w:r w:rsidR="00E22D98" w:rsidRPr="00D237BD">
          <w:rPr>
            <w:rStyle w:val="a3"/>
          </w:rPr>
          <w:t>-</w:t>
        </w:r>
        <w:r w:rsidR="00E22D98" w:rsidRPr="00244DC4">
          <w:rPr>
            <w:rStyle w:val="a3"/>
            <w:lang w:val="en-US"/>
          </w:rPr>
          <w:t>poyavitsya</w:t>
        </w:r>
        <w:r w:rsidR="00E22D98" w:rsidRPr="00D237BD">
          <w:rPr>
            <w:rStyle w:val="a3"/>
          </w:rPr>
          <w:t>-</w:t>
        </w:r>
        <w:r w:rsidR="00E22D98" w:rsidRPr="00244DC4">
          <w:rPr>
            <w:rStyle w:val="a3"/>
            <w:lang w:val="en-US"/>
          </w:rPr>
          <w:t>legalnii</w:t>
        </w:r>
        <w:r w:rsidR="00E22D98" w:rsidRPr="00D237BD">
          <w:rPr>
            <w:rStyle w:val="a3"/>
          </w:rPr>
          <w:t>-</w:t>
        </w:r>
        <w:r w:rsidR="00E22D98" w:rsidRPr="00244DC4">
          <w:rPr>
            <w:rStyle w:val="a3"/>
            <w:lang w:val="en-US"/>
          </w:rPr>
          <w:t>rinok</w:t>
        </w:r>
        <w:r w:rsidR="00E22D98" w:rsidRPr="00D237BD">
          <w:rPr>
            <w:rStyle w:val="a3"/>
          </w:rPr>
          <w:t>-</w:t>
        </w:r>
        <w:r w:rsidR="00E22D98" w:rsidRPr="00244DC4">
          <w:rPr>
            <w:rStyle w:val="a3"/>
            <w:lang w:val="en-US"/>
          </w:rPr>
          <w:t>obmena</w:t>
        </w:r>
        <w:r w:rsidR="00E22D98" w:rsidRPr="00D237BD">
          <w:rPr>
            <w:rStyle w:val="a3"/>
          </w:rPr>
          <w:t>-</w:t>
        </w:r>
        <w:r w:rsidR="00E22D98" w:rsidRPr="00244DC4">
          <w:rPr>
            <w:rStyle w:val="a3"/>
            <w:lang w:val="en-US"/>
          </w:rPr>
          <w:t>kriptovalyut</w:t>
        </w:r>
      </w:hyperlink>
      <w:r w:rsidR="00E22D98" w:rsidRPr="00D237BD">
        <w:t xml:space="preserve"> </w:t>
      </w:r>
    </w:p>
    <w:p w14:paraId="6F4DC339" w14:textId="6895BDA9" w:rsidR="002054DE" w:rsidRDefault="002054DE" w:rsidP="002054DE">
      <w:pPr>
        <w:pStyle w:val="2"/>
      </w:pPr>
      <w:bookmarkStart w:id="139" w:name="_Toc224195083"/>
      <w:r>
        <w:t>Министерство экономического развития РФ</w:t>
      </w:r>
      <w:r w:rsidRPr="002054DE">
        <w:t>, 11.03.2026,</w:t>
      </w:r>
      <w:r>
        <w:t xml:space="preserve"> </w:t>
      </w:r>
      <w:r w:rsidRPr="002054DE">
        <w:t>Общественно-экспертный совет по нацпроекту «Эффективная и конкурентная экономика» обсудил развитие финансового рынка в РФ</w:t>
      </w:r>
      <w:bookmarkEnd w:id="139"/>
    </w:p>
    <w:p w14:paraId="5B034F00" w14:textId="77777777" w:rsidR="002054DE" w:rsidRDefault="002054DE" w:rsidP="002054DE">
      <w:pPr>
        <w:pStyle w:val="3"/>
      </w:pPr>
      <w:bookmarkStart w:id="140" w:name="_Toc224195084"/>
      <w:r>
        <w:t>Общественно-экспертный совет по национальному проекту «Эффективная и конкурентная экономика» на заседании 11 марта обсудил реализацию федерального проекта «Развитие финансового рынка». В центре внимания дискуссии, которая прошла на площадке Фундаментальной библиотеки МГУ им. М.В. Ломоносова, были вопросы повышения эффективности финансового сектора для расширения и диверсификации доступа компаний к капиталу.</w:t>
      </w:r>
      <w:bookmarkEnd w:id="140"/>
      <w:r>
        <w:t xml:space="preserve"> </w:t>
      </w:r>
    </w:p>
    <w:p w14:paraId="30BA519B" w14:textId="77777777" w:rsidR="002054DE" w:rsidRDefault="002054DE" w:rsidP="002054DE">
      <w:r>
        <w:t xml:space="preserve">«Российская финансовая система сыграла важную роль в структурной трансформации экономики за последние 4 года, хотя сама стала объектом санкций и давления. Тем не менее мы смогли заместить внешние источники финансирования внутренними и найти ресурсы для развития. Но для дальнейших структурных изменений, наращивания инвестиций и увеличения капитализации внутреннего рынка, конечно, требуется развитие финансовой системы и ее усложнение в хорошем смысле слова. Потому что речь идет не только о долговых источниках финансирования, а в первую очередь о развитии рынка капитала, о долевом финансировании. Для этого требуется и институциональная среда, и защита прав собственности, и развитие долгосрочной системы сбережений граждан, и появление новых эмитентов на рынке», - отметил министр экономического развития РФ Максим Решетников. </w:t>
      </w:r>
    </w:p>
    <w:p w14:paraId="0CCFD36F" w14:textId="77777777" w:rsidR="002054DE" w:rsidRDefault="002054DE" w:rsidP="002054DE">
      <w:r>
        <w:t>Он подчеркнул важность усиления системной работы по ряду направлений, в том числе формированию устойчивого потока эмитентов, включая выход на публичный рынок госкомпаний, упрощению процедур и создание стимулов для выхода на биржу IT-компаний. Для мотивации инвесторов необходимо обеспечить устойчивый спрос и «длинные деньги», работать в целом над повышением доверия и качества рынка, добавил министр.</w:t>
      </w:r>
    </w:p>
    <w:p w14:paraId="3C310174" w14:textId="77777777" w:rsidR="002054DE" w:rsidRDefault="002054DE" w:rsidP="002054DE">
      <w:r>
        <w:t xml:space="preserve">«Развитие финансового рынка – одно из приоритетных направлений работы Минфина России. Внутренний финансовый рынок должен стать ключевым источником финансирования экономики страны», – отметил министр финансов РФ Антон Силуанов. </w:t>
      </w:r>
    </w:p>
    <w:p w14:paraId="2001740D" w14:textId="77777777" w:rsidR="002054DE" w:rsidRDefault="002054DE" w:rsidP="002054DE">
      <w:r>
        <w:t xml:space="preserve">По его словам, прошлый год был непростым для российского фондового рынка в условиях санкционного давления, высокой ключевой ставки и геополитической неопределенности. Российский финансовый рынок в текущих условиях недооценен. </w:t>
      </w:r>
    </w:p>
    <w:p w14:paraId="5B825BD2" w14:textId="77777777" w:rsidR="002054DE" w:rsidRDefault="002054DE" w:rsidP="002054DE">
      <w:r>
        <w:lastRenderedPageBreak/>
        <w:t>«Кроме заемного финансирования компании должны привлекать средства на свое развитие через IPO и SPO. В первую очередь, это касается госкомпаний. Минфин России сосредоточен на формировании комплексной системы стимулов и мотивации как в отношении эмитентов для формирования качественного предложения на фондовом рынке, так и для инвесторов в части формирования устойчивого спроса на финансовые инструменты», – подчеркнул Антон Силуанов.</w:t>
      </w:r>
    </w:p>
    <w:p w14:paraId="09DA40EC" w14:textId="77777777" w:rsidR="002054DE" w:rsidRDefault="002054DE" w:rsidP="002054DE">
      <w:r>
        <w:t xml:space="preserve">«Перед нами стоит цель – создать инвестиционную модель экономического роста в России. То есть, механизма, который превращал бы деньги населения и бизнеса в источник инвестиций и дохода от них. Финансовые рынки – и есть тот самый механизм трансмиссии, который должен расширяться, увеличивая долю во внутреннем валовом продукте. По результатам сегодняшнего обсуждения прежде всего важно зафиксировать и поддержать сдвиг в финансовой культуре миллионов людей, которые уже являются участниками финансового рынка. Надо постараться обеспечить более длинный взгляд в будущее, потому что инвестиции – это не на год-два, настоящие результаты они приносят на пяти- и десятилетних периодах. Во-вторых, нужны инструменты и институты, которые защитили бы инвестора от разных неприятностей, обеспечили права собственности, снизили издержки, создали налоговые льготы», - отметил председатель общественно-экспертного совета по нацпроекту «Эффективная и конкурентная экономика», декан экономического факультета МГУ Александр Аузан. </w:t>
      </w:r>
    </w:p>
    <w:p w14:paraId="3CD848D7" w14:textId="77777777" w:rsidR="002054DE" w:rsidRDefault="002054DE" w:rsidP="002054DE">
      <w:r>
        <w:t xml:space="preserve">Принявшие участие в дискуссии эксперты представили рекомендации по повышению капитализации публичных компаний, по подходам к публичному размещению акций компаний с государственным участием, их дочерних и зависимых обществ с учетом необходимости оптимизации объемов и структуры долгосрочных инвестиций в отрасли российской экономики, а также по мерам поддержки количества и объемов публичных размещений акций частных компаний на российском фондовом рынке. </w:t>
      </w:r>
    </w:p>
    <w:p w14:paraId="550096BE" w14:textId="77777777" w:rsidR="002054DE" w:rsidRDefault="002054DE" w:rsidP="002054DE">
      <w:r>
        <w:t>Кроме того, эксперты озвучили инициативы по развитию механизмов расширения долгосрочных сбережений граждан и их привлечения на финансовый рынок (индивидуальные инвестиционные счета (ИИС), программы долгосрочных сбережений (ПДС), долевое страхование жизни (ДСЖ), по популяризации инвестирования в долгосрочные инструменты на фондовом рынке и по увеличению инвестиционного горизонта, а также по предотвращению недобросовестных практик на финансовом рынке.</w:t>
      </w:r>
    </w:p>
    <w:p w14:paraId="510CDE56" w14:textId="320EFA45" w:rsidR="002054DE" w:rsidRDefault="002054DE" w:rsidP="002054DE">
      <w:r>
        <w:t>«Заседание Общественно-экспертного совета национального проекта «Эффективная и конкурентная экономика» в МГУ еще раз продемонстрировало фундаментальную роль науки и образования в повышении работоспособности, внутреннего единства национальной экономической модели. Повышается востребованность интеллектуального ресурса при решении как стратегических задач развития страны в целом, так и отдельных отраслей и макрорегионов. Сегодня мы готовим профессионалов, которые станут опорой экономики знаний уже завтра. Московский университет также является одной из ключевых методических и просветительских платформ, действующих в направлении повышения финансовой культуры населения», - подчеркнул ректор Московского университета академик Виктор Садовничий.</w:t>
      </w:r>
    </w:p>
    <w:p w14:paraId="23020171" w14:textId="4AA8881B" w:rsidR="002054DE" w:rsidRPr="002054DE" w:rsidRDefault="00CC58E5" w:rsidP="002054DE">
      <w:hyperlink r:id="rId46" w:history="1">
        <w:r w:rsidR="002054DE" w:rsidRPr="00244DC4">
          <w:rPr>
            <w:rStyle w:val="a3"/>
          </w:rPr>
          <w:t>https://economy.gov.ru/material/news/obshchestvenno_ekspertnyy_sovet_po_nacproektu_effektivnaya_i_konkurentnaya_ekonomika_obsudil_razvitie_finansovogo_rynka_v_rf.html</w:t>
        </w:r>
      </w:hyperlink>
      <w:r w:rsidR="002054DE">
        <w:t xml:space="preserve"> </w:t>
      </w:r>
    </w:p>
    <w:p w14:paraId="4F81A857" w14:textId="6E5CE53C" w:rsidR="001B37D2" w:rsidRPr="001B37D2" w:rsidRDefault="001B37D2" w:rsidP="001B37D2">
      <w:pPr>
        <w:pStyle w:val="2"/>
      </w:pPr>
      <w:bookmarkStart w:id="141" w:name="_Toc224195085"/>
      <w:r w:rsidRPr="001B37D2">
        <w:lastRenderedPageBreak/>
        <w:t>РИА Новости, 11.03.2026, Силуанов призвал россиян вкладываться в российский фондовый рынок</w:t>
      </w:r>
      <w:bookmarkEnd w:id="141"/>
    </w:p>
    <w:p w14:paraId="3C23FF73" w14:textId="484112B5" w:rsidR="001B37D2" w:rsidRPr="001B37D2" w:rsidRDefault="001B37D2" w:rsidP="001B37D2">
      <w:pPr>
        <w:pStyle w:val="3"/>
      </w:pPr>
      <w:bookmarkStart w:id="142" w:name="_Toc224195086"/>
      <w:r w:rsidRPr="001B37D2">
        <w:t>Россиянам стоит вкладываться в российский фондовый рынок, сегодня для вложений созданы программа долгосрочных сбережений, долевое страхование жизни (ДСЖ) и другие инструменты, сообщает пресс-служба Минфина РФ.</w:t>
      </w:r>
      <w:bookmarkEnd w:id="142"/>
    </w:p>
    <w:p w14:paraId="4C0BC38E" w14:textId="77777777" w:rsidR="001B37D2" w:rsidRPr="001B37D2" w:rsidRDefault="001B37D2" w:rsidP="001B37D2">
      <w:r w:rsidRPr="001B37D2">
        <w:t>Выступая на заседании общественно-экспертного совета по национальному проекту "Эффективная и конкурентная экономика", министр финансов РФ Антон Силуанов отметил, что развитие финансового рынка РФ является одним из приоритетных направлений работы Минфина России, и внутренний финансовый рынок должен стать ключевым источником финансирования экономики страны .</w:t>
      </w:r>
    </w:p>
    <w:p w14:paraId="7A5A042F" w14:textId="77777777" w:rsidR="001B37D2" w:rsidRPr="001B37D2" w:rsidRDefault="001B37D2" w:rsidP="001B37D2">
      <w:r w:rsidRPr="001B37D2">
        <w:t>"Для тех, кто смотрит вперед, сейчас самое время вкладываться именно в фондовый рынок. Сегодня для этого создана линейка инструментов - ПДС, ДСЖ и другие", - сказал Силуанов, его слова приводятся в сообщении.</w:t>
      </w:r>
    </w:p>
    <w:p w14:paraId="6A5F8AF7" w14:textId="77777777" w:rsidR="001B37D2" w:rsidRPr="001B37D2" w:rsidRDefault="001B37D2" w:rsidP="001B37D2">
      <w:r w:rsidRPr="001B37D2">
        <w:t>По итогам 2025 года сохраняется тенденция смещения интереса инвесторов в сторону классических вкладов из-за высокой процентной ставки, но видим и большой интерес граждан в облигациях, отмечается в сообщении.</w:t>
      </w:r>
    </w:p>
    <w:p w14:paraId="6E63045D" w14:textId="77777777" w:rsidR="001B37D2" w:rsidRPr="001B37D2" w:rsidRDefault="001B37D2" w:rsidP="001B37D2">
      <w:r w:rsidRPr="001B37D2">
        <w:t>Как подчеркнул Силуанов, Минфин сосредоточен на формировании комплексной системы стимулов и мотивации как в отношении эмитентов для формирования качественного предложения на фондовом рынке, так и для инвесторов в части формирования устойчивого спроса на финансовые инструменты.</w:t>
      </w:r>
    </w:p>
    <w:p w14:paraId="67AB4D6F" w14:textId="77777777" w:rsidR="001B37D2" w:rsidRPr="001B37D2" w:rsidRDefault="001B37D2" w:rsidP="001B37D2">
      <w:r w:rsidRPr="001B37D2">
        <w:t>Также, по словам Силуанова, прошлый год был непростым для российского фондового рынка в условиях санкционного давления, высокой ключевой ставки и геополитической неопределенности. "Российский финансовый рынок в текущих условиях недооценен. Минфин России принимает меры для стимулирования госкомпаний выходить на рынок и для повышения доверия со стороны инвесторов", - говорится в сообщении.</w:t>
      </w:r>
    </w:p>
    <w:p w14:paraId="5B695CFB" w14:textId="31C67983" w:rsidR="001B37D2" w:rsidRPr="001B37D2" w:rsidRDefault="001B37D2" w:rsidP="001B37D2">
      <w:r w:rsidRPr="001B37D2">
        <w:t xml:space="preserve">"Кроме заемного финансирования компании должны привлекать средства на свое развитие через </w:t>
      </w:r>
      <w:r w:rsidRPr="001B37D2">
        <w:rPr>
          <w:lang w:val="en-US"/>
        </w:rPr>
        <w:t>IPO</w:t>
      </w:r>
      <w:r w:rsidRPr="001B37D2">
        <w:t xml:space="preserve"> и </w:t>
      </w:r>
      <w:r w:rsidRPr="001B37D2">
        <w:rPr>
          <w:lang w:val="en-US"/>
        </w:rPr>
        <w:t>SPO</w:t>
      </w:r>
      <w:r w:rsidRPr="001B37D2">
        <w:t>. В первую очередь, это касается госкомпаний. Мы стимулируем их выходить на рынок, в том числе ставим КПЭ (ключевые показатели эффективности - ред.), предоставляем господдержку", - сказал Силуанов.</w:t>
      </w:r>
    </w:p>
    <w:p w14:paraId="416AF50B" w14:textId="77777777" w:rsidR="00B726DD" w:rsidRPr="00B726DD" w:rsidRDefault="00B726DD" w:rsidP="00B726DD">
      <w:pPr>
        <w:pStyle w:val="2"/>
      </w:pPr>
      <w:bookmarkStart w:id="143" w:name="_Toc99271711"/>
      <w:bookmarkStart w:id="144" w:name="_Toc99318657"/>
      <w:bookmarkStart w:id="145" w:name="_Toc224195087"/>
      <w:r w:rsidRPr="00B726DD">
        <w:t xml:space="preserve">Интерфакс, 11.03.2026, </w:t>
      </w:r>
      <w:r w:rsidRPr="00B726DD">
        <w:rPr>
          <w:rFonts w:eastAsia="Verdana"/>
        </w:rPr>
        <w:t>Подведены итоги II Форума лидеров рынка управления активами</w:t>
      </w:r>
      <w:bookmarkEnd w:id="145"/>
    </w:p>
    <w:p w14:paraId="3F478B66" w14:textId="6A73C39E" w:rsidR="00B726DD" w:rsidRPr="00B726DD" w:rsidRDefault="00B726DD" w:rsidP="00B06D2A">
      <w:pPr>
        <w:pStyle w:val="3"/>
      </w:pPr>
      <w:bookmarkStart w:id="146" w:name="_Toc224195088"/>
      <w:r w:rsidRPr="00B726DD">
        <w:t xml:space="preserve">4 марта 2026 года в Москве состоялся II Форум лидеров рынка управления активами, организованный рейтинговым агентством </w:t>
      </w:r>
      <w:r w:rsidR="002E3720">
        <w:t>«</w:t>
      </w:r>
      <w:r w:rsidRPr="00B726DD">
        <w:t>Эксперт РА</w:t>
      </w:r>
      <w:r w:rsidR="002E3720">
        <w:t>»</w:t>
      </w:r>
      <w:r w:rsidRPr="00B726DD">
        <w:t xml:space="preserve"> и компанией </w:t>
      </w:r>
      <w:r w:rsidR="002E3720">
        <w:t>«</w:t>
      </w:r>
      <w:r w:rsidRPr="00B726DD">
        <w:t>Эксперт Бизнес-Решения</w:t>
      </w:r>
      <w:r w:rsidR="002E3720">
        <w:t>»</w:t>
      </w:r>
      <w:r w:rsidRPr="00B726DD">
        <w:t>. Мероприятие прошло в отеле Continental (Тверская ул., 22).</w:t>
      </w:r>
      <w:bookmarkEnd w:id="146"/>
    </w:p>
    <w:p w14:paraId="36BBB12E" w14:textId="3C64A1C7" w:rsidR="00B726DD" w:rsidRPr="00B726DD" w:rsidRDefault="00B726DD" w:rsidP="00B726DD">
      <w:r w:rsidRPr="00B726DD">
        <w:t xml:space="preserve">Деловая программа форума открылась панельной сессией </w:t>
      </w:r>
      <w:r w:rsidR="002E3720">
        <w:t>«</w:t>
      </w:r>
      <w:r w:rsidRPr="00B726DD">
        <w:t>Будущее рынка управления активами</w:t>
      </w:r>
      <w:r w:rsidR="002E3720">
        <w:t>»</w:t>
      </w:r>
      <w:r w:rsidRPr="00B726DD">
        <w:t xml:space="preserve">. Модератор дискуссии - генеральный директор компании </w:t>
      </w:r>
      <w:r w:rsidR="002E3720">
        <w:t>«</w:t>
      </w:r>
      <w:r w:rsidRPr="00B726DD">
        <w:t>Эксперт Бизнес-Решения</w:t>
      </w:r>
      <w:r w:rsidR="002E3720">
        <w:t>»</w:t>
      </w:r>
      <w:r w:rsidRPr="00B726DD">
        <w:t xml:space="preserve"> Павел Митрофанов - передал слово управляющему директору по страховым и инвестиционным рейтингам </w:t>
      </w:r>
      <w:r w:rsidR="002E3720">
        <w:t>«</w:t>
      </w:r>
      <w:r w:rsidRPr="00B726DD">
        <w:t>Эксперт РА</w:t>
      </w:r>
      <w:r w:rsidR="002E3720">
        <w:t>»</w:t>
      </w:r>
      <w:r w:rsidRPr="00B726DD">
        <w:t xml:space="preserve"> Алексею Янину, который представил результаты опроса участников рынка управления активами, который проводился в </w:t>
      </w:r>
      <w:r w:rsidRPr="00B726DD">
        <w:lastRenderedPageBreak/>
        <w:t>январе-феврале 2026 года. Главное, что удалось выяснить - индустрия смотрит на свои перспективы с большим оптимизмом. Не было ни одного респондента, который оценил бы их в негативном ключе. Это коренным образом отличает текущую ситуацию от той, что складывалась в прошлом году.</w:t>
      </w:r>
    </w:p>
    <w:p w14:paraId="5989057B" w14:textId="501BCB07" w:rsidR="00B726DD" w:rsidRPr="00B726DD" w:rsidRDefault="00B726DD" w:rsidP="00B726DD">
      <w:r w:rsidRPr="00B726DD">
        <w:t xml:space="preserve">Основная дискуссия стартовала с выступления председателя комитета Государственной Думы по финансовому рынку Анатолия Аксакова. Он начал с высокой оценки профессионализма Банка России, который в непростой экономической ситуации сохраняет умение балансировать между борьбой с инфляцией и стремлением экономических агентов получить доступ к ресурсам для развития. </w:t>
      </w:r>
      <w:r w:rsidR="002E3720">
        <w:t>«</w:t>
      </w:r>
      <w:r w:rsidRPr="00B726DD">
        <w:t>Надо понимать, что если мы потеряем контроль над инфляцией, то развитие любых рынков станет невозможным</w:t>
      </w:r>
      <w:r w:rsidR="002E3720">
        <w:t>»</w:t>
      </w:r>
      <w:r w:rsidRPr="00B726DD">
        <w:t xml:space="preserve">, - подчеркнул депутат. Подробную картину рынка в статистических данных представила директор департамента инвестиционных финансовых посредников Банка России Ольга Шишлянникова. </w:t>
      </w:r>
      <w:r w:rsidR="002E3720">
        <w:t>«</w:t>
      </w:r>
      <w:r w:rsidRPr="00B726DD">
        <w:t>2025 год был очень удачным. Почти 5 трлн рублей пришло на рынок коллективных инвестиций. И хотя большая их часть пришлась на ЗПИФы для квалифицированных инвесторов, розничный рынок тоже рос. Нетто-приток в розничные ПИФы составил порядка 1,6 трлн рублей. Количество пайщиков увеличилось на 5,7 млн лиц</w:t>
      </w:r>
      <w:r w:rsidR="002E3720">
        <w:t>»</w:t>
      </w:r>
      <w:r w:rsidRPr="00B726DD">
        <w:t>, - указала она.</w:t>
      </w:r>
    </w:p>
    <w:p w14:paraId="78A41C5E" w14:textId="09D8544E" w:rsidR="00B726DD" w:rsidRPr="00B726DD" w:rsidRDefault="00B726DD" w:rsidP="00B726DD">
      <w:r w:rsidRPr="00B726DD">
        <w:t xml:space="preserve">На второй панельной сессии </w:t>
      </w:r>
      <w:r w:rsidR="002E3720">
        <w:t>«</w:t>
      </w:r>
      <w:r w:rsidRPr="00B726DD">
        <w:t xml:space="preserve">Будущее рынка </w:t>
      </w:r>
      <w:r w:rsidRPr="00B726DD">
        <w:rPr>
          <w:b/>
        </w:rPr>
        <w:t>НПФ</w:t>
      </w:r>
      <w:r w:rsidR="002E3720">
        <w:t>»</w:t>
      </w:r>
      <w:r w:rsidRPr="00B726DD">
        <w:t xml:space="preserve"> Алексей Янин представил результаты опроса </w:t>
      </w:r>
      <w:r w:rsidRPr="00B726DD">
        <w:rPr>
          <w:b/>
        </w:rPr>
        <w:t>негосударственных пенсионных фондов</w:t>
      </w:r>
      <w:r w:rsidRPr="00B726DD">
        <w:t>, в котором приняли участие 90% рынка, и отметил, что уже второй год подряд все опрошенные оценивают рынок позитивно, однако выросла доля в умеренно позитивной оценке. Развитию рынка, по мнению участников, способствовали активный рост программы долгосрочных сбережений, смягчение ДКП, рост цифровизации продуктов, усиление конкуренции между фондами за клиентов.</w:t>
      </w:r>
    </w:p>
    <w:p w14:paraId="35E6AE2E" w14:textId="61E97A2A" w:rsidR="00111D7C" w:rsidRDefault="00B726DD" w:rsidP="00B726DD">
      <w:r w:rsidRPr="00B726DD">
        <w:t xml:space="preserve">После завершения второй панельной дискуссии деловая программа продолжилась на секциях </w:t>
      </w:r>
      <w:r w:rsidR="002E3720">
        <w:t>«</w:t>
      </w:r>
      <w:r w:rsidRPr="00B726DD">
        <w:t>Классика в современной обработке</w:t>
      </w:r>
      <w:r w:rsidR="002E3720">
        <w:t>»</w:t>
      </w:r>
      <w:r w:rsidRPr="00B726DD">
        <w:t xml:space="preserve"> и </w:t>
      </w:r>
      <w:r w:rsidR="002E3720">
        <w:t>«</w:t>
      </w:r>
      <w:r w:rsidRPr="00B726DD">
        <w:t>Новые продукты и технологии будущего</w:t>
      </w:r>
      <w:r w:rsidR="002E3720">
        <w:t>»</w:t>
      </w:r>
      <w:r w:rsidRPr="00B726DD">
        <w:t>. В заключительной части мероприятия прошла торжественная церемония</w:t>
      </w:r>
    </w:p>
    <w:p w14:paraId="36BD0C33" w14:textId="4659330E" w:rsidR="00B726DD" w:rsidRDefault="00CC58E5" w:rsidP="00B726DD">
      <w:hyperlink r:id="rId47" w:history="1">
        <w:r w:rsidR="00B726DD" w:rsidRPr="001C4A10">
          <w:rPr>
            <w:rStyle w:val="a3"/>
          </w:rPr>
          <w:t>https://www.interfax.ru/events/news/1077201</w:t>
        </w:r>
      </w:hyperlink>
    </w:p>
    <w:p w14:paraId="301F1601" w14:textId="77777777" w:rsidR="006C0B34" w:rsidRDefault="006C0B34" w:rsidP="006C0B34">
      <w:pPr>
        <w:pStyle w:val="2"/>
      </w:pPr>
      <w:bookmarkStart w:id="147" w:name="_Toc224195089"/>
      <w:r>
        <w:t>Интерфакс, 11.03.2026, Банки и регуляторы обсудили ключевые вопросы развития финансового рынка на ежегодной встрече с Банком России</w:t>
      </w:r>
      <w:bookmarkEnd w:id="147"/>
    </w:p>
    <w:p w14:paraId="339BE122" w14:textId="77777777" w:rsidR="006C0B34" w:rsidRDefault="006C0B34" w:rsidP="00B06D2A">
      <w:pPr>
        <w:pStyle w:val="3"/>
      </w:pPr>
      <w:bookmarkStart w:id="148" w:name="_Toc224195090"/>
      <w:r>
        <w:t>В ежегодной встрече кредитных организаций с руководством Банка России, организованной Ассоциацией банков России, приняли участие 550 человек в офлайн и онлайн-формате.</w:t>
      </w:r>
      <w:bookmarkEnd w:id="148"/>
    </w:p>
    <w:p w14:paraId="7E1894BD" w14:textId="77777777" w:rsidR="006C0B34" w:rsidRDefault="006C0B34" w:rsidP="006C0B34">
      <w:r>
        <w:t>На пленарной сессии 5 марта участники обсудили перспективы национального регулирования финансового рынка. Модератор сессии, председатель комитета Госдумы по финансовому рынку и председатель Совета Ассоциации банков России Анатолий Аксаков обозначил приоритетные направления работы: укрепление капитальной базы банков, повышение качества кредитования и системную работу с проблемной задолженностью. По его словам, прибыль банковского сектора остается ключевым источником роста капитала и расширения возможностей кредитования экономики.</w:t>
      </w:r>
    </w:p>
    <w:p w14:paraId="100F0A21" w14:textId="77777777" w:rsidR="006C0B34" w:rsidRDefault="006C0B34" w:rsidP="006C0B34">
      <w:r>
        <w:t xml:space="preserve">Председатель Банка России Эльвира Набиуллина отметила, что умеренный рост кредитования позволил банкам нарастить запас капитала, что создает дополнительный </w:t>
      </w:r>
      <w:r>
        <w:lastRenderedPageBreak/>
        <w:t>потенциал для финансирования экономики. Она также отметила хорошее качество корпоративных кредитных портфелей и достаточность капитала и резервов кредитных организаций для покрытия возможных потерь по проблемным кредитам</w:t>
      </w:r>
    </w:p>
    <w:p w14:paraId="2C044405" w14:textId="77777777" w:rsidR="006C0B34" w:rsidRDefault="006C0B34" w:rsidP="006C0B34">
      <w:r>
        <w:t>В этот же день состоялись четыре круглых стола, в ходе которых были подробно разобраны актуальные вопросы банковского регулирования. В их числе вопросы защиты прав потребителей финансовых услуг, подходы к оценке финансового положения заемщиков, практика внедрения цифрового рубля, перспективы развития инструментов управления ликвидностью.</w:t>
      </w:r>
    </w:p>
    <w:p w14:paraId="3AB237DA" w14:textId="77777777" w:rsidR="006C0B34" w:rsidRDefault="006C0B34" w:rsidP="006C0B34">
      <w:r>
        <w:t>Второй день встречи, 6 марта, был посвящен диалогу банковского сообщества с федеральными органами исполнительной власти. Представители Минфина, Федерального казначейства, ФАС, Росфинмониторинга и других ведомств обсудили развитие финансового рынка, механизмы привлечения долгосрочных инвестиций, регулирование цифровых финансовых инструментов и меры противодействия мошенничеству.</w:t>
      </w:r>
    </w:p>
    <w:p w14:paraId="62157D56" w14:textId="77777777" w:rsidR="006C0B34" w:rsidRDefault="006C0B34" w:rsidP="006C0B34">
      <w:r>
        <w:t>Также в этот день прошел круглый стол, на котором обсуждались вопросы совершенствования взаимодействия с должниками, противодействия недобросовестным практикам раздолжнителей, а также развитие механизма комплексного урегулирования задолженности.</w:t>
      </w:r>
    </w:p>
    <w:p w14:paraId="3EBA9A9C" w14:textId="42617728" w:rsidR="006C0B34" w:rsidRDefault="00CC58E5" w:rsidP="006C0B34">
      <w:hyperlink r:id="rId48" w:history="1">
        <w:r w:rsidR="006C0B34" w:rsidRPr="001C4A10">
          <w:rPr>
            <w:rStyle w:val="a3"/>
          </w:rPr>
          <w:t>https://www.interfax.ru/events/news/1077153</w:t>
        </w:r>
      </w:hyperlink>
      <w:r w:rsidR="006C0B34">
        <w:t xml:space="preserve"> </w:t>
      </w:r>
    </w:p>
    <w:p w14:paraId="4B597514" w14:textId="77777777" w:rsidR="00B57E78" w:rsidRDefault="00B57E78" w:rsidP="00B57E78">
      <w:pPr>
        <w:pStyle w:val="2"/>
      </w:pPr>
      <w:bookmarkStart w:id="149" w:name="_Toc224195091"/>
      <w:r>
        <w:t>РБК, 11.03.2026, Пенсионеры на рынке труда: почему россияне работают на пенсии</w:t>
      </w:r>
      <w:bookmarkEnd w:id="149"/>
    </w:p>
    <w:p w14:paraId="41ED5443" w14:textId="77777777" w:rsidR="00B57E78" w:rsidRDefault="00B57E78" w:rsidP="00B06D2A">
      <w:pPr>
        <w:pStyle w:val="3"/>
      </w:pPr>
      <w:bookmarkStart w:id="150" w:name="_Toc224195092"/>
      <w:r>
        <w:t>Все больше россиян после выхода на пенсию остаются на рынке труда. Одни это делают из-за желания сохранить прежний уровень жизни, другие - чтобы сохранить социальную активность. В статье рассказали, почему пожилые специалисты продолжают работать, какие профессии выбирают и какой формат занятости наиболее удобен.</w:t>
      </w:r>
      <w:bookmarkEnd w:id="150"/>
    </w:p>
    <w:p w14:paraId="48C65991" w14:textId="77777777" w:rsidR="00B57E78" w:rsidRDefault="00B57E78" w:rsidP="00B57E78">
      <w:r>
        <w:t>Почему пенсионеры продолжают работать</w:t>
      </w:r>
    </w:p>
    <w:p w14:paraId="7C66F799" w14:textId="77777777" w:rsidR="00B57E78" w:rsidRDefault="00B57E78" w:rsidP="00B57E78">
      <w:r>
        <w:t>Большинство россиян предпенсионного возраста работает. По данным исследования НИУ ВШЭ, уровень занятости в этой категории составляет около 81%. За пятнадцать лет показатель вырос на 6%.</w:t>
      </w:r>
    </w:p>
    <w:p w14:paraId="1535A651" w14:textId="77777777" w:rsidR="00B57E78" w:rsidRDefault="00B57E78" w:rsidP="00B57E78">
      <w:r>
        <w:t>Основная причина роста занятости - дефицит кадров. Так, в I квартале 2025 года отношение реальной численности работников на предприятиях к плановой опустилось до 27,1%, по данным Центробанка. При этом в 2021 году этот показатель держался на уровне 14,8%.</w:t>
      </w:r>
    </w:p>
    <w:p w14:paraId="463A1D1C" w14:textId="77777777" w:rsidR="00B57E78" w:rsidRDefault="00B57E78" w:rsidP="00B57E78">
      <w:r>
        <w:t>О нехватке кадров говорит и низкий уровень безработицы. По данным на осень 2025 года, показатель опустился до исторического минимума 2,1%.</w:t>
      </w:r>
    </w:p>
    <w:p w14:paraId="3E7B910A" w14:textId="77777777" w:rsidR="00B57E78" w:rsidRDefault="00B57E78" w:rsidP="00B57E78">
      <w:r>
        <w:t xml:space="preserve">Еще одна причина продолжить трудовую деятельность после выхода на пенсию - недостаточное пенсионное обеспечение. Так, средняя выплата за выслугу лег в 2025 году составляет 23 456 рублей, сообщает Социальный фонд России. А в некоторых регионах пенсия не превышает 20 тысяч рублей. Например, в Дагестане пенсионерам в среднем </w:t>
      </w:r>
      <w:r>
        <w:lastRenderedPageBreak/>
        <w:t>выплачивают 17 436 рублей. Поэтому многие ищут дополнительные источники заработка.</w:t>
      </w:r>
    </w:p>
    <w:p w14:paraId="25780C9E" w14:textId="77777777" w:rsidR="00B57E78" w:rsidRDefault="00B57E78" w:rsidP="00B57E78">
      <w:r>
        <w:t>Многие находят в работе после пенсии не только источник дохода, но и личное удовлетворение. Сложно расстаться с делом, которому посвятил сорок лет своей жизни. Для некоторых пенсионеров профессия стала смыслом существования.</w:t>
      </w:r>
    </w:p>
    <w:p w14:paraId="0988D707" w14:textId="77777777" w:rsidR="00B57E78" w:rsidRDefault="00B57E78" w:rsidP="00B57E78">
      <w:r>
        <w:t>Также работа помогает оставаться социально активным, общаться с людьми и быть востребованным. Один из страхов пенсионеров - одиночество, а привыкнуть к жизни в уединении, особенно когда профессия была связана с ежедневной коммуникацией с людьми, сложно.</w:t>
      </w:r>
    </w:p>
    <w:p w14:paraId="61ADE1E9" w14:textId="77777777" w:rsidR="00B57E78" w:rsidRDefault="00B57E78" w:rsidP="00B57E78">
      <w:r>
        <w:t>Соискатели предпенсионного и пенсионного возраста просят выплаты на 15% ниже, чем их молодые коллеги. Это одна из особенностей российского рынка труда, где зарплатные требования начинают падать после 40 лет. По данным Росстата на 2023 год, наиболее денежное вознаграждение получают сотрудники в возрасте 35 лет - 85 931 рубль. А выплаты пенсионеров в полтора раза ниже - только 56 555 рублей.</w:t>
      </w:r>
    </w:p>
    <w:p w14:paraId="66C09497" w14:textId="77777777" w:rsidR="00B57E78" w:rsidRDefault="00B57E78" w:rsidP="00B57E78">
      <w:r>
        <w:t>Где чаще всего работают пенсионеры</w:t>
      </w:r>
    </w:p>
    <w:p w14:paraId="051142BF" w14:textId="77777777" w:rsidR="00B57E78" w:rsidRDefault="00B57E78" w:rsidP="00B57E78">
      <w:r>
        <w:t>Предпочтение отдают пенсионеры тем профессиям, которые не требуют физической подготовки и соответствуют большому профессиональному опыту.</w:t>
      </w:r>
    </w:p>
    <w:p w14:paraId="023A3D5B" w14:textId="77777777" w:rsidR="00B57E78" w:rsidRDefault="00B57E78" w:rsidP="00B57E78">
      <w:r>
        <w:t>Женщины-пенсионеры чаще всего работают бухгалтерами и педагогами. Так среднее денежное вознаграждение этих специалистов в октябре 2025 года - 77 213 рублей и 46 199 рублей соответственно. Мужчины на пенсии охотнее идут водителями и охранниками. Заработок этих специалистов составляет 150 236 рублей и 94 317 рублей соответственно.</w:t>
      </w:r>
    </w:p>
    <w:p w14:paraId="0F5086BB" w14:textId="77777777" w:rsidR="00B57E78" w:rsidRDefault="00B57E78" w:rsidP="00B57E78">
      <w:r>
        <w:t>Также большой процент пенсионеров задействован в следующих профессиях:</w:t>
      </w:r>
    </w:p>
    <w:p w14:paraId="1F4D7008" w14:textId="77777777" w:rsidR="00B57E78" w:rsidRDefault="00B57E78" w:rsidP="00B57E78">
      <w:r>
        <w:t>- Библиотекарь - в обязанности входит уход за книгами, подготовка тематических выставок, помощь посетителям в выборе литературы.</w:t>
      </w:r>
    </w:p>
    <w:p w14:paraId="78CFA0F2" w14:textId="77777777" w:rsidR="00B57E78" w:rsidRDefault="00B57E78" w:rsidP="00B57E78">
      <w:r>
        <w:t>Средний заработок на октябрь 2025 - 41 299 рублей, согласно аналитике сервиса по поиску работы GdeRabota.ru;</w:t>
      </w:r>
    </w:p>
    <w:p w14:paraId="505E4D0A" w14:textId="77777777" w:rsidR="00B57E78" w:rsidRDefault="00B57E78" w:rsidP="00B57E78">
      <w:r>
        <w:t>- Репетитор - специалист помогает в подготовке к экзаменам или углубленном изучение предмета. Будет плюсом уверенное пользование компьютером - онлайн уроки расширяют выбор клиентов. Средний заработок на октябрь 2025 - 50 638 рублей;</w:t>
      </w:r>
    </w:p>
    <w:p w14:paraId="4CBE4C7A" w14:textId="77777777" w:rsidR="00B57E78" w:rsidRDefault="00B57E78" w:rsidP="00B57E78">
      <w:r>
        <w:t>- Сторож, вахтер, консьерж - обязанности зависят от места работы - в торговом центре день будет активнее, чем на вахте в общежитии или жилом комплексе. Средний заработок на октябрь 2025 - 39 812 рублей;</w:t>
      </w:r>
    </w:p>
    <w:p w14:paraId="3B88C7FA" w14:textId="77777777" w:rsidR="00B57E78" w:rsidRDefault="00B57E78" w:rsidP="00B57E78">
      <w:r>
        <w:t>- Няня - спектр задач зависит от возраста ребенка. Младенцы и дошкольники требуют больше времени, терпения и вовлеченности. Со школьниками проще - нужно отводить на занятия и помогать с уроками. Средний заработок на октябрь 2025 - 66 200 рублей;</w:t>
      </w:r>
    </w:p>
    <w:p w14:paraId="096C8BA1" w14:textId="77777777" w:rsidR="00B57E78" w:rsidRDefault="00B57E78" w:rsidP="00B57E78">
      <w:r>
        <w:t>- Сотрудник ПВЗ - обязанности включают прием, хранение и выдача заказов, а также работа с претензиями клиентов. Средний заработок на октябрь 2025 - 47 433 рубля.</w:t>
      </w:r>
    </w:p>
    <w:p w14:paraId="24354FBE" w14:textId="77777777" w:rsidR="00B57E78" w:rsidRDefault="00B57E78" w:rsidP="00B57E78">
      <w:r>
        <w:t>Эти профессии предлагают гибкие условия труда, несложные обязанности, а в некоторых пригодится прошлый опыт, например, репетитору и няне.</w:t>
      </w:r>
    </w:p>
    <w:p w14:paraId="2C4104F7" w14:textId="77777777" w:rsidR="00B57E78" w:rsidRDefault="00B57E78" w:rsidP="00B57E78">
      <w:r>
        <w:t>Что выбрать пенсионеру: удаленка, самозанятость, сезонная работа</w:t>
      </w:r>
    </w:p>
    <w:p w14:paraId="55684282" w14:textId="77777777" w:rsidR="00B57E78" w:rsidRDefault="00B57E78" w:rsidP="00B57E78">
      <w:r>
        <w:lastRenderedPageBreak/>
        <w:t>Удаленка - это удобный вид работы. Она дает большую гибкость, возможность работать из дома или другого региона. Однако формат работы на пенсии зависит только от индивидуальных предпочтений и навыков. Если ранее не было опыта труда за компьютером, то освоение новой удаленной специальности будет сложнее.</w:t>
      </w:r>
    </w:p>
    <w:p w14:paraId="1BCC59B5" w14:textId="76787370" w:rsidR="00B57E78" w:rsidRDefault="00B57E78" w:rsidP="00B57E78">
      <w:r>
        <w:t xml:space="preserve">Если пенсионер с компьютером на </w:t>
      </w:r>
      <w:r w:rsidR="002E3720">
        <w:t>«</w:t>
      </w:r>
      <w:r>
        <w:t>ты</w:t>
      </w:r>
      <w:r w:rsidR="002E3720">
        <w:t>»</w:t>
      </w:r>
      <w:r>
        <w:t>, то ему открываются новые возможности в найме. Например, фриланс. На биржах фрилансеров заказчики ищут специалистов, которые напишут рекламный текст, переведут материал на иностранный язык или подготовят бухгалтерскую отчетность.</w:t>
      </w:r>
    </w:p>
    <w:p w14:paraId="099A3E7D" w14:textId="77777777" w:rsidR="00B57E78" w:rsidRDefault="00B57E78" w:rsidP="00B57E78">
      <w:r>
        <w:t>Главный плюс - возможность работать только в удобное время и свобода в выборе проекта. При этом удаленный формат работы расширяет выбор сферы. Например, сегодня работают дистанционно не только репетиторы, но и юристы.</w:t>
      </w:r>
    </w:p>
    <w:p w14:paraId="7D5BEAB1" w14:textId="77777777" w:rsidR="00B57E78" w:rsidRDefault="00B57E78" w:rsidP="00B57E78">
      <w:r>
        <w:t>Однако без широкого портфолио непросто найти заказчиков с достойной оплатой, поэтому лучше развиваться уже в известной отрасли. Новая сфера не принесет высокого дохода, но если есть силы и стимул изучать современные тренды, то стоит действовать.</w:t>
      </w:r>
    </w:p>
    <w:p w14:paraId="4A478BBA" w14:textId="77777777" w:rsidR="00B57E78" w:rsidRDefault="00B57E78" w:rsidP="00B57E78">
      <w:r>
        <w:t>Нет законодательных ограничений в открытии своего дела пенсионерами, главное, чтобы будущий предприниматель был дееспособным. Порядок регистрации не отличается от обычного. Сначала предстоит выбрать форму бизнеса - ИП или самозанятость, а затем выбрать систему уплаты налогов. Подробный алгоритм действий доступен на Цифровой платформе малого и среднего предпринимательства.</w:t>
      </w:r>
    </w:p>
    <w:p w14:paraId="35C82920" w14:textId="77777777" w:rsidR="00B57E78" w:rsidRDefault="00B57E78" w:rsidP="00B57E78">
      <w:r>
        <w:t>Но пенсионерам не положены льготы и преференции при открытии бизнеса. При этом пожилым гражданам с ИП будут выплачивать пенсию работающего пенсионера. В 2025 году выплата трудящихся граждан ниже на две тысячи, чем у неработающих - 21 115 рублей против 23 999 рублей.</w:t>
      </w:r>
    </w:p>
    <w:p w14:paraId="5ADE8033" w14:textId="77777777" w:rsidR="00B57E78" w:rsidRDefault="00B57E78" w:rsidP="00B57E78">
      <w:r>
        <w:t>У самозанятых пенсионеров ситуация с выплатами немного другая. Если работник перечисляет выплаты в СФР, то ему назначат денежное обеспечение работающего пенсионера, если не платит взносы, то сохраняет за собой право на индексацию и повышенную пенсию.</w:t>
      </w:r>
    </w:p>
    <w:p w14:paraId="24E8FA9F" w14:textId="77777777" w:rsidR="00B57E78" w:rsidRDefault="00B57E78" w:rsidP="00B57E78">
      <w:r>
        <w:t>Также если пенсионер из-за проблем со здоровьем не будет получать доход, то он не освобождается от уплаты налогов. Со временем задолженность будет расти, а вместе с ней и штрафы. Однако такая судьба грозит всем предпринимателям, независимо от возраста.</w:t>
      </w:r>
    </w:p>
    <w:p w14:paraId="18E3744A" w14:textId="77777777" w:rsidR="00B57E78" w:rsidRDefault="00B57E78" w:rsidP="00B57E78">
      <w:r>
        <w:t>Некоторые работодатели предлагают бывшим сотрудникам на пенсии проектную деятельность или должность наставника. Такой вид занятости также удобен - нет необходимости ежедневно присутствовать в офисе в течение рабочего дня.</w:t>
      </w:r>
    </w:p>
    <w:p w14:paraId="68F0FC25" w14:textId="77777777" w:rsidR="00B57E78" w:rsidRDefault="00B57E78" w:rsidP="00B57E78">
      <w:r>
        <w:t>Единственный объективно некомфортный для пенсионера вид занятости - сезонные работы. Часто временные вакансии требуют большей физической подготовки. Например, весной появляются предложения о работе в сельском хозяйстве, рыболовстве, туризме, коммунальных службах. Там не получится целый день сидеть на месте. К тому же дополнительная физическая и эмоциональная нагрузка приведут к частым стрессам, которые усугубят развитие хронических заболеваний.</w:t>
      </w:r>
    </w:p>
    <w:p w14:paraId="0005F94D" w14:textId="77777777" w:rsidR="00B57E78" w:rsidRDefault="00B57E78" w:rsidP="00B57E78">
      <w:r>
        <w:t>Екатерина Агаева, генеральный директор сервиса онлайн-рекрутинга GdeRabota.ru.</w:t>
      </w:r>
    </w:p>
    <w:p w14:paraId="3CBD077D" w14:textId="696BBFBF" w:rsidR="00B726DD" w:rsidRDefault="00CC58E5" w:rsidP="00B57E78">
      <w:hyperlink r:id="rId49" w:history="1">
        <w:r w:rsidR="00B57E78" w:rsidRPr="001C4A10">
          <w:rPr>
            <w:rStyle w:val="a3"/>
          </w:rPr>
          <w:t>https://companies.rbc.ru/news/Zjd0zoq7jz/pensioneryi-na-ryinke-truda-pochemu-rossiyane-rabotayut-na-pensii/</w:t>
        </w:r>
      </w:hyperlink>
    </w:p>
    <w:p w14:paraId="1F7CA8AF" w14:textId="77777777" w:rsidR="00B57E78" w:rsidRPr="00ED5931" w:rsidRDefault="00B57E78" w:rsidP="00B57E78"/>
    <w:p w14:paraId="1648AE75" w14:textId="77777777" w:rsidR="00111D7C" w:rsidRPr="00ED5931" w:rsidRDefault="00111D7C" w:rsidP="00111D7C">
      <w:pPr>
        <w:pStyle w:val="251"/>
      </w:pPr>
      <w:bookmarkStart w:id="151" w:name="_Toc99271712"/>
      <w:bookmarkStart w:id="152" w:name="_Toc99318658"/>
      <w:bookmarkStart w:id="153" w:name="_Toc165991078"/>
      <w:bookmarkStart w:id="154" w:name="_Toc224195093"/>
      <w:bookmarkEnd w:id="143"/>
      <w:bookmarkEnd w:id="144"/>
      <w:r w:rsidRPr="00ED5931">
        <w:lastRenderedPageBreak/>
        <w:t>НОВОСТИ ЗАРУБЕЖНЫХ ПЕНСИОННЫХ СИСТЕМ</w:t>
      </w:r>
      <w:bookmarkEnd w:id="151"/>
      <w:bookmarkEnd w:id="152"/>
      <w:bookmarkEnd w:id="153"/>
      <w:bookmarkEnd w:id="154"/>
    </w:p>
    <w:p w14:paraId="49571C65" w14:textId="2DE919D9" w:rsidR="00BD0394" w:rsidRPr="00AE2FFD" w:rsidRDefault="00111D7C" w:rsidP="00BD0394">
      <w:pPr>
        <w:pStyle w:val="10"/>
      </w:pPr>
      <w:bookmarkStart w:id="155" w:name="_Toc99271713"/>
      <w:bookmarkStart w:id="156" w:name="_Toc99318659"/>
      <w:bookmarkStart w:id="157" w:name="_Toc165991079"/>
      <w:bookmarkStart w:id="158" w:name="_Toc224195094"/>
      <w:r w:rsidRPr="00ED5931">
        <w:t>Новости пенсионной отрасли стран ближнего зарубежья</w:t>
      </w:r>
      <w:bookmarkEnd w:id="155"/>
      <w:bookmarkEnd w:id="156"/>
      <w:bookmarkEnd w:id="157"/>
      <w:bookmarkEnd w:id="158"/>
    </w:p>
    <w:p w14:paraId="3286EE18" w14:textId="4BABDE4F" w:rsidR="00952945" w:rsidRPr="00ED5931" w:rsidRDefault="00952945" w:rsidP="00952945">
      <w:pPr>
        <w:pStyle w:val="2"/>
      </w:pPr>
      <w:bookmarkStart w:id="159" w:name="_Toc224195095"/>
      <w:r w:rsidRPr="00ED5931">
        <w:t>Bank.kz, 11.03.2026, Глава Отбасы банка рассказала о новых правилах использования пенсионных накоплений</w:t>
      </w:r>
      <w:bookmarkEnd w:id="159"/>
    </w:p>
    <w:p w14:paraId="7D68D0CD" w14:textId="77777777" w:rsidR="00952945" w:rsidRPr="00ED5931" w:rsidRDefault="00952945" w:rsidP="00B06D2A">
      <w:pPr>
        <w:pStyle w:val="3"/>
      </w:pPr>
      <w:bookmarkStart w:id="160" w:name="_Toc224195096"/>
      <w:r w:rsidRPr="00ED5931">
        <w:t>Казахстанцам планируют разрешить использовать пенсионные накопления для погашения ипотеки в коммерческих банках по тем же правилам, что действуют в системе жилищно-строительных сбережений. Об этом сообщила глава Отбасы банка Ляззат Ибрагимова. По ее словам, соответствующее решение сейчас находится в процессе одобрения. При этом условия будут одинаковыми для всех заемщиков, как в системе жилстройсбережений, так и в коммерческой ипотеке.</w:t>
      </w:r>
      <w:bookmarkEnd w:id="160"/>
    </w:p>
    <w:p w14:paraId="391F509E" w14:textId="77777777" w:rsidR="00952945" w:rsidRPr="00ED5931" w:rsidRDefault="00952945" w:rsidP="00952945">
      <w:r w:rsidRPr="00ED5931">
        <w:t>Сейчас аналогичный механизм уже действует в самом Отбасы банке. Со 2 марта банк возобновил прием заявок на использование пенсионных накоплений для погашения ипотечной задолженности. Однако правила изменились: средства из пенсионных можно направить только на погашение основного долга. Проценты банка, пени, штрафы и другие платежи заемщик должен оплачивать самостоятельно.</w:t>
      </w:r>
    </w:p>
    <w:p w14:paraId="016498E4" w14:textId="77777777" w:rsidR="00952945" w:rsidRPr="00ED5931" w:rsidRDefault="00952945" w:rsidP="00952945">
      <w:r w:rsidRPr="00ED5931">
        <w:t>Ибрагимова пояснила, как работает механизм. Если у заемщика есть 100 тыс. тенге пенсионных излишков, а ежемесячный платеж по ипотеке составляет 74 825 тенге, то из них 6 175 тенге приходится на проценты, а 65 699 тенге — на основной долг. Сначала заемщик должен внести проценты из собственных средств, после чего пенсионные накопления направляются на погашение основного долга. Оставшиеся 34 301 тенге дополнительно уменьшают тело кредита.</w:t>
      </w:r>
    </w:p>
    <w:p w14:paraId="0B4A0DFE" w14:textId="77777777" w:rsidR="00952945" w:rsidRPr="00ED5931" w:rsidRDefault="00952945" w:rsidP="00952945">
      <w:r w:rsidRPr="00ED5931">
        <w:t>Глава банка также отметила, что ипотека в системе жилищно-строительных сбережений позволяет экономить до 40% по сравнению с коммерческими кредитами. По ее данным, только около 16-17% из 450 тыс. сделок купли-продажи жилья в Казахстане в прошлом году были профинансированы через Отбасы банк. Кроме того, банк рассматривает изменение условий кредитования: ставки могут привязать к сроку накоплений и оценочному показателю (ОП). Сейчас вкладчики должны держать средства на депозите минимум 6 месяцев, чтобы достичь ОП 5, однако для клиентов, которые копили несколько лет, срок ожидания может сократиться до 3-4 месяцев. В дальнейшем ставка по ипотеке может стать плавающей и зависеть от дисциплины накоплений.</w:t>
      </w:r>
    </w:p>
    <w:p w14:paraId="6EFA3360" w14:textId="7D647DDE" w:rsidR="00111D7C" w:rsidRPr="00ED5931" w:rsidRDefault="00CC58E5" w:rsidP="00952945">
      <w:hyperlink r:id="rId50" w:history="1">
        <w:r w:rsidR="00952945" w:rsidRPr="00ED5931">
          <w:rPr>
            <w:rStyle w:val="a3"/>
          </w:rPr>
          <w:t>https://bank.kz/news/ipoteka-news/glava-otbasy-banka-rasskazala-o-novyh-pravilah-ispolzovaniya-pensionnyh-nakoplenij/</w:t>
        </w:r>
      </w:hyperlink>
    </w:p>
    <w:p w14:paraId="0E63A777" w14:textId="02DAD235" w:rsidR="00FC0EF8" w:rsidRPr="00FC0EF8" w:rsidRDefault="00FC0EF8" w:rsidP="00FC0EF8">
      <w:pPr>
        <w:pStyle w:val="2"/>
      </w:pPr>
      <w:bookmarkStart w:id="161" w:name="_Toc224195097"/>
      <w:r>
        <w:lastRenderedPageBreak/>
        <w:t>ТАСС, 12.03.2026</w:t>
      </w:r>
      <w:r w:rsidRPr="00FC0EF8">
        <w:t xml:space="preserve">, </w:t>
      </w:r>
      <w:r>
        <w:t>В Южной Осетии проиндексируют пенсии и повысят зарплаты</w:t>
      </w:r>
      <w:bookmarkEnd w:id="161"/>
    </w:p>
    <w:p w14:paraId="201C2D57" w14:textId="545CB02F" w:rsidR="00FC0EF8" w:rsidRDefault="00FC0EF8" w:rsidP="00FC0EF8">
      <w:pPr>
        <w:pStyle w:val="3"/>
      </w:pPr>
      <w:bookmarkStart w:id="162" w:name="_Toc224195098"/>
      <w:r>
        <w:t>Президент Южной Осетии Алан Гаглоев поручил  проработать вопрос индексации пенсий и повышения заработных плат техническому  персоналу государственных органов. Как сообщила пресс-служба главы закавказской  республики, распоряжение президент дал на заседании правительства.</w:t>
      </w:r>
      <w:bookmarkEnd w:id="162"/>
    </w:p>
    <w:p w14:paraId="7404236A" w14:textId="77777777" w:rsidR="00FC0EF8" w:rsidRDefault="00FC0EF8" w:rsidP="00FC0EF8">
      <w:r>
        <w:t>"Поручаю отработать с российскими коллегами вопрос повышения оплаты труда  государственных гражданских служащих, а также представить предложения по  доведению до прожиточного минимума зарплат всех работников категории "Прочие  работники" государственных и муниципальных учреждений", - привела слова Гаглоева  его пресс-служба.</w:t>
      </w:r>
    </w:p>
    <w:p w14:paraId="5DCF9E47" w14:textId="77777777" w:rsidR="00FC0EF8" w:rsidRDefault="00FC0EF8" w:rsidP="00FC0EF8">
      <w:r>
        <w:t>Президент распорядился проработать и представить предложения по индексации  пенсий и пособий, повышению заработной платы технического персонала госорганов,  а также в месячный срок внести в правительство проект закона о пенсионном  обеспечении гражданских служащих.</w:t>
      </w:r>
    </w:p>
    <w:p w14:paraId="00F804E8" w14:textId="77777777" w:rsidR="00FC0EF8" w:rsidRDefault="00FC0EF8" w:rsidP="00FC0EF8">
      <w:r>
        <w:t>Министр труда и социальной защиты Олег Гаглоев доложил, что эти вопросы  решаются в тесном взаимодействии с российскими коллегами.</w:t>
      </w:r>
    </w:p>
    <w:p w14:paraId="0DF910C5" w14:textId="45E0D61A" w:rsidR="00952945" w:rsidRPr="00A65B3B" w:rsidRDefault="00FC0EF8" w:rsidP="00FC0EF8">
      <w:r>
        <w:t>Ранее вопросы пенсионного обеспечения и повышение зарплат госслужащим  республики обсудили на встрече в Москве президент Гаглоев и вице-премьер РФ  Александр Новак.</w:t>
      </w:r>
    </w:p>
    <w:p w14:paraId="7158D72F" w14:textId="77777777" w:rsidR="00FC0EF8" w:rsidRPr="00A65B3B" w:rsidRDefault="00FC0EF8" w:rsidP="00FC0EF8"/>
    <w:p w14:paraId="0F91D1CE" w14:textId="77777777" w:rsidR="00111D7C" w:rsidRPr="00ED5931" w:rsidRDefault="00111D7C" w:rsidP="00111D7C">
      <w:pPr>
        <w:pStyle w:val="10"/>
      </w:pPr>
      <w:bookmarkStart w:id="163" w:name="_Toc99271715"/>
      <w:bookmarkStart w:id="164" w:name="_Toc99318660"/>
      <w:bookmarkStart w:id="165" w:name="_Toc165991080"/>
      <w:bookmarkStart w:id="166" w:name="_Toc224195099"/>
      <w:r w:rsidRPr="00ED5931">
        <w:t>Новости пенсионной отрасли стран дальнего зарубежья</w:t>
      </w:r>
      <w:bookmarkEnd w:id="163"/>
      <w:bookmarkEnd w:id="164"/>
      <w:bookmarkEnd w:id="165"/>
      <w:bookmarkEnd w:id="166"/>
    </w:p>
    <w:p w14:paraId="702B586A" w14:textId="77777777" w:rsidR="00A010EF" w:rsidRPr="00ED5931" w:rsidRDefault="00A010EF" w:rsidP="00A010EF">
      <w:pPr>
        <w:pStyle w:val="2"/>
      </w:pPr>
      <w:bookmarkStart w:id="167" w:name="_Toc224195100"/>
      <w:bookmarkEnd w:id="131"/>
      <w:r w:rsidRPr="00ED5931">
        <w:t>Investing.com, 11.03.2026, Пенсионный фонд Ontario Teachers’ показал доходность 6,7% в 2025 году</w:t>
      </w:r>
      <w:bookmarkEnd w:id="167"/>
    </w:p>
    <w:p w14:paraId="49EBC8CD" w14:textId="77777777" w:rsidR="00A010EF" w:rsidRPr="00ED5931" w:rsidRDefault="00A010EF" w:rsidP="00B06D2A">
      <w:pPr>
        <w:pStyle w:val="3"/>
      </w:pPr>
      <w:bookmarkStart w:id="168" w:name="_Toc224195101"/>
      <w:r w:rsidRPr="00ED5931">
        <w:t>Пенсионный совет Ontario Teachers’ Pension Plan Board объявил во вторник, что его чистые активы достигли 279,4 млрд канадских долларов в 2025 году по сравнению с 266,3 млрд канадских долларов годом ранее, что обусловлено общей чистой доходностью фонда в размере 6,7%.</w:t>
      </w:r>
      <w:bookmarkEnd w:id="168"/>
    </w:p>
    <w:p w14:paraId="758348B2" w14:textId="77777777" w:rsidR="00A010EF" w:rsidRPr="00ED5931" w:rsidRDefault="00A010EF" w:rsidP="00A010EF">
      <w:r w:rsidRPr="00ED5931">
        <w:t>Пенсионный фонд получил инвестиционный доход в размере 18,5 млрд канадских долларов в течение года в сочетании с взносами участников и работодателей в размере 4,1 млрд канадских долларов. Эти доходы были частично компенсированы выплатами пособий в размере 8,5 млрд канадских долларов и административными расходами в размере 1,0 млрд канадских долларов.</w:t>
      </w:r>
    </w:p>
    <w:p w14:paraId="4888C7E7" w14:textId="77777777" w:rsidR="00A010EF" w:rsidRPr="00ED5931" w:rsidRDefault="00A010EF" w:rsidP="00A010EF">
      <w:r w:rsidRPr="00ED5931">
        <w:t>Результаты фонда отстали от его эталонной доходности в 11,7% на 5,0 процентных пункта, что привело к отрицательной добавленной стоимости в размере 12,0 млрд канадских долларов. Отставание произошло, несмотря на высокую доходность в секторах венчурного роста, публичных акций, золота и кредитования.</w:t>
      </w:r>
    </w:p>
    <w:p w14:paraId="4269D0D8" w14:textId="5384140A" w:rsidR="00A010EF" w:rsidRPr="00ED5931" w:rsidRDefault="002E3720" w:rsidP="00A010EF">
      <w:r>
        <w:t>«</w:t>
      </w:r>
      <w:r w:rsidR="00A010EF" w:rsidRPr="00ED5931">
        <w:t xml:space="preserve">Наши результаты за 2025 год отражают устойчивость нашего диверсифицированного портфеля и дисциплинированный подход, который мы применяем к управлению планом </w:t>
      </w:r>
      <w:r w:rsidR="00A010EF" w:rsidRPr="00ED5931">
        <w:lastRenderedPageBreak/>
        <w:t>от имени наших участников</w:t>
      </w:r>
      <w:r>
        <w:t>»</w:t>
      </w:r>
      <w:r w:rsidR="00A010EF" w:rsidRPr="00ED5931">
        <w:t>, — заявила Джо Тейлор, президент и главный исполнительный директор.</w:t>
      </w:r>
    </w:p>
    <w:p w14:paraId="707DC5D5" w14:textId="77777777" w:rsidR="00A010EF" w:rsidRPr="00ED5931" w:rsidRDefault="00A010EF" w:rsidP="00A010EF">
      <w:r w:rsidRPr="00ED5931">
        <w:t>Активы прямых инвестиций и недвижимости столкнулись с трудностями в течение года. Фонд провел корректировку оценки в конце года, чтобы отразить текущие рыночные условия, что повлияло на общие результаты.</w:t>
      </w:r>
    </w:p>
    <w:p w14:paraId="241B74A4" w14:textId="77777777" w:rsidR="00A010EF" w:rsidRPr="00ED5931" w:rsidRDefault="00A010EF" w:rsidP="00A010EF">
      <w:r w:rsidRPr="00ED5931">
        <w:t>Ontario Teachers’ сообщил о десятилетней годовой общей чистой доходности фонда в размере 6,8% и доходности с момента создания в размере 9,2%.</w:t>
      </w:r>
    </w:p>
    <w:p w14:paraId="4C567F95" w14:textId="77777777" w:rsidR="00A010EF" w:rsidRPr="00ED5931" w:rsidRDefault="00A010EF" w:rsidP="00A010EF">
      <w:r w:rsidRPr="00ED5931">
        <w:t>План сохранил статус полного финансирования 13-й год подряд с предварительным профицитом финансирования в размере 31,2 млрд канадских долларов по состоянию на 1 января 2026 года. Это соответствует коэффициенту финансирования 111%, что выше 110% в предыдущем году и профицита в размере 29,1 млрд канадских долларов в 2024 году.</w:t>
      </w:r>
    </w:p>
    <w:p w14:paraId="682A7CE9" w14:textId="0F769E00" w:rsidR="00CA32BC" w:rsidRPr="00ED5931" w:rsidRDefault="00CC58E5" w:rsidP="00A010EF">
      <w:hyperlink r:id="rId51" w:history="1">
        <w:r w:rsidR="00A010EF" w:rsidRPr="00ED5931">
          <w:rPr>
            <w:rStyle w:val="a3"/>
          </w:rPr>
          <w:t>https://ru.investing.com/news/economy-news/article-93CH-3146883</w:t>
        </w:r>
      </w:hyperlink>
    </w:p>
    <w:p w14:paraId="43B81A6F" w14:textId="1E28FE0A" w:rsidR="00A010EF" w:rsidRPr="003C6CD7" w:rsidRDefault="003C6CD7" w:rsidP="003C6CD7">
      <w:pPr>
        <w:pStyle w:val="2"/>
      </w:pPr>
      <w:bookmarkStart w:id="169" w:name="_Toc224195102"/>
      <w:r>
        <w:rPr>
          <w:lang w:val="en-US"/>
        </w:rPr>
        <w:t>rus</w:t>
      </w:r>
      <w:r w:rsidRPr="003C6CD7">
        <w:t>.</w:t>
      </w:r>
      <w:r>
        <w:rPr>
          <w:lang w:val="en-US"/>
        </w:rPr>
        <w:t>jauns</w:t>
      </w:r>
      <w:r w:rsidRPr="003C6CD7">
        <w:t>.</w:t>
      </w:r>
      <w:r>
        <w:rPr>
          <w:lang w:val="en-US"/>
        </w:rPr>
        <w:t>lv</w:t>
      </w:r>
      <w:r w:rsidRPr="003C6CD7">
        <w:t>, 11.03.2026, Пенсия длиной в 20 лет: готовы ли латвийцы к такой реальности?</w:t>
      </w:r>
      <w:bookmarkEnd w:id="169"/>
    </w:p>
    <w:p w14:paraId="79508FFA" w14:textId="77777777" w:rsidR="003C6CD7" w:rsidRPr="003C6CD7" w:rsidRDefault="003C6CD7" w:rsidP="003C6CD7">
      <w:pPr>
        <w:pStyle w:val="3"/>
      </w:pPr>
      <w:bookmarkStart w:id="170" w:name="_Toc224195103"/>
      <w:r w:rsidRPr="003C6CD7">
        <w:t>Жители Латвии проведут на пенсии значительную часть жизни. И это уже не абстрактный прогноз, а вполне реальная перспектива. Пенсионный возраст в стране сегодня составляет 65 лет, а продолжительность жизни постепенно растет. В 2024 году средняя ожидаемая продолжительность жизни достигла 76,4 года — рекордного уровня за всю историю страны.</w:t>
      </w:r>
      <w:bookmarkEnd w:id="170"/>
    </w:p>
    <w:p w14:paraId="298056B8" w14:textId="77777777" w:rsidR="003C6CD7" w:rsidRDefault="003C6CD7" w:rsidP="003C6CD7">
      <w:r>
        <w:t>Если перевести эту статистику на язык повседневной жизни, получается простая и довольно жесткая арифметика: после выхода на пенсию людям предстоит прожить еще полтора-два десятилетия.</w:t>
      </w:r>
    </w:p>
    <w:p w14:paraId="73882223" w14:textId="77777777" w:rsidR="003C6CD7" w:rsidRDefault="003C6CD7" w:rsidP="003C6CD7">
      <w:r>
        <w:t>По расчетам демографов, достигнув 65 лет, мужчины в Латвии в среднем живут еще почти 15 лет, женщины — около 20. То есть значительная часть населения проводит на пенсии до двух десятилетий. И если к этому моменту не создан достаточный финансовый запас, привычный уровень жизни может резко снизиться.</w:t>
      </w:r>
    </w:p>
    <w:p w14:paraId="3A912616" w14:textId="77777777" w:rsidR="003C6CD7" w:rsidRDefault="003C6CD7" w:rsidP="003C6CD7">
      <w:r>
        <w:t>Причем Латвия в этом смысле вовсе не исключение. Во многих странах люди живут на пенсии еще дольше. В государствах OECD женщины проводят на пенсии в среднем около 23 лет, мужчины — около 19. В некоторых странах этот период еще длиннее: например, в Греции женщины в среднем живут на пенсии 28,4 года, мужчины — около 23.</w:t>
      </w:r>
    </w:p>
    <w:p w14:paraId="55929848" w14:textId="77777777" w:rsidR="003C6CD7" w:rsidRDefault="003C6CD7" w:rsidP="003C6CD7">
      <w:r>
        <w:t>По словам руководителя компаний по управлению активами и пенсионными фондами Luminor Атиса Круминьша, главный вопрос сегодня уже не в том, стоит ли откладывать деньги на старость.</w:t>
      </w:r>
    </w:p>
    <w:p w14:paraId="4888C915" w14:textId="77777777" w:rsidR="003C6CD7" w:rsidRDefault="003C6CD7" w:rsidP="003C6CD7">
      <w:r>
        <w:t>«Если на пенсии можно прожить до 20 лет, вопрос уже не в том, нужно ли копить, а в том, хватит ли накоплений, чтобы прожить эти годы с привычным качеством жизни», — отмечает он.</w:t>
      </w:r>
    </w:p>
    <w:p w14:paraId="42970B10" w14:textId="77777777" w:rsidR="003C6CD7" w:rsidRDefault="003C6CD7" w:rsidP="003C6CD7">
      <w:r>
        <w:t xml:space="preserve">Именно поэтому эксперты советуют относиться к пенсионному капиталу не как к далекой формальности, а как к личному финансовому проекту на десятилетия. Любая дополнительная возможность увеличить накопления — премии, дополнительные взносы </w:t>
      </w:r>
      <w:r>
        <w:lastRenderedPageBreak/>
        <w:t>или регулярный контроль пенсионного плана — со временем может сыграть решающую роль.</w:t>
      </w:r>
    </w:p>
    <w:p w14:paraId="32700D79" w14:textId="77777777" w:rsidR="003C6CD7" w:rsidRDefault="003C6CD7" w:rsidP="003C6CD7">
      <w:r>
        <w:t>Тем более что демографические тенденции становятся все более очевидными. По данным Всемирного экономического форума, сегодня в мире уже больше людей старше 65 лет, чем детей младше пяти лет. Это означает простую вещь: на одного пенсионера приходится все меньше работающих. В такой ситуации государства вынуждены пересматривать пенсионные системы, а людям — брать большую часть ответственности за финансовое будущее на себя.</w:t>
      </w:r>
    </w:p>
    <w:p w14:paraId="12B54524" w14:textId="77777777" w:rsidR="003C6CD7" w:rsidRDefault="003C6CD7" w:rsidP="003C6CD7">
      <w:r>
        <w:t>Одним из ключевых инструментов накоплений в Латвии остается второй пенсионный уровень. Его эффективность во многом зависит от выбранной инвестиционной стратегии. Например, планы со 100-процентной долей акций за последние пять лет показывали среднюю доходность около 9,3 % в год. Однако более консервативные планы, где доля акций ниже, приносят заметно меньший доход. Именно поэтому финансовые эксперты советуют регулярно проверять свой пенсионный план. Пока человек молод, он может позволить себе более рискованные инвестиции с большей долей акций. По мере приближения к пенсии стратегия обычно становится осторожнее — чтобы защитить уже накопленный капитал.</w:t>
      </w:r>
    </w:p>
    <w:p w14:paraId="51F3D72C" w14:textId="21AE058F" w:rsidR="003C6CD7" w:rsidRPr="003C6CD7" w:rsidRDefault="003C6CD7" w:rsidP="003C6CD7">
      <w:r>
        <w:t>Но главный вывод здесь, пожалуй, куда проще любой финансовой формулы: если старость может длиться 20 лет, готовиться к ней стоит задолго до того, как она начнется.</w:t>
      </w:r>
    </w:p>
    <w:p w14:paraId="1B1B9287" w14:textId="7AED8D28" w:rsidR="003C6CD7" w:rsidRPr="00AE2FFD" w:rsidRDefault="00CC58E5" w:rsidP="003C6CD7">
      <w:hyperlink r:id="rId52" w:history="1">
        <w:r w:rsidR="003C6CD7" w:rsidRPr="000F2EAB">
          <w:rPr>
            <w:rStyle w:val="a3"/>
            <w:lang w:val="en-US"/>
          </w:rPr>
          <w:t>https</w:t>
        </w:r>
        <w:r w:rsidR="003C6CD7" w:rsidRPr="00AE2FFD">
          <w:rPr>
            <w:rStyle w:val="a3"/>
          </w:rPr>
          <w:t>://</w:t>
        </w:r>
        <w:r w:rsidR="003C6CD7" w:rsidRPr="000F2EAB">
          <w:rPr>
            <w:rStyle w:val="a3"/>
            <w:lang w:val="en-US"/>
          </w:rPr>
          <w:t>rus</w:t>
        </w:r>
        <w:r w:rsidR="003C6CD7" w:rsidRPr="00AE2FFD">
          <w:rPr>
            <w:rStyle w:val="a3"/>
          </w:rPr>
          <w:t>.</w:t>
        </w:r>
        <w:r w:rsidR="003C6CD7" w:rsidRPr="000F2EAB">
          <w:rPr>
            <w:rStyle w:val="a3"/>
            <w:lang w:val="en-US"/>
          </w:rPr>
          <w:t>jauns</w:t>
        </w:r>
        <w:r w:rsidR="003C6CD7" w:rsidRPr="00AE2FFD">
          <w:rPr>
            <w:rStyle w:val="a3"/>
          </w:rPr>
          <w:t>.</w:t>
        </w:r>
        <w:r w:rsidR="003C6CD7" w:rsidRPr="000F2EAB">
          <w:rPr>
            <w:rStyle w:val="a3"/>
            <w:lang w:val="en-US"/>
          </w:rPr>
          <w:t>lv</w:t>
        </w:r>
        <w:r w:rsidR="003C6CD7" w:rsidRPr="00AE2FFD">
          <w:rPr>
            <w:rStyle w:val="a3"/>
          </w:rPr>
          <w:t>/</w:t>
        </w:r>
        <w:r w:rsidR="003C6CD7" w:rsidRPr="000F2EAB">
          <w:rPr>
            <w:rStyle w:val="a3"/>
            <w:lang w:val="en-US"/>
          </w:rPr>
          <w:t>article</w:t>
        </w:r>
        <w:r w:rsidR="003C6CD7" w:rsidRPr="00AE2FFD">
          <w:rPr>
            <w:rStyle w:val="a3"/>
          </w:rPr>
          <w:t>/</w:t>
        </w:r>
        <w:r w:rsidR="003C6CD7" w:rsidRPr="000F2EAB">
          <w:rPr>
            <w:rStyle w:val="a3"/>
            <w:lang w:val="en-US"/>
          </w:rPr>
          <w:t>novosti</w:t>
        </w:r>
        <w:r w:rsidR="003C6CD7" w:rsidRPr="00AE2FFD">
          <w:rPr>
            <w:rStyle w:val="a3"/>
          </w:rPr>
          <w:t>/699839-</w:t>
        </w:r>
        <w:r w:rsidR="003C6CD7" w:rsidRPr="000F2EAB">
          <w:rPr>
            <w:rStyle w:val="a3"/>
            <w:lang w:val="en-US"/>
          </w:rPr>
          <w:t>pensiia</w:t>
        </w:r>
        <w:r w:rsidR="003C6CD7" w:rsidRPr="00AE2FFD">
          <w:rPr>
            <w:rStyle w:val="a3"/>
          </w:rPr>
          <w:t>-</w:t>
        </w:r>
        <w:r w:rsidR="003C6CD7" w:rsidRPr="000F2EAB">
          <w:rPr>
            <w:rStyle w:val="a3"/>
            <w:lang w:val="en-US"/>
          </w:rPr>
          <w:t>dlinoi</w:t>
        </w:r>
        <w:r w:rsidR="003C6CD7" w:rsidRPr="00AE2FFD">
          <w:rPr>
            <w:rStyle w:val="a3"/>
          </w:rPr>
          <w:t>-</w:t>
        </w:r>
        <w:r w:rsidR="003C6CD7" w:rsidRPr="000F2EAB">
          <w:rPr>
            <w:rStyle w:val="a3"/>
            <w:lang w:val="en-US"/>
          </w:rPr>
          <w:t>v</w:t>
        </w:r>
        <w:r w:rsidR="003C6CD7" w:rsidRPr="00AE2FFD">
          <w:rPr>
            <w:rStyle w:val="a3"/>
          </w:rPr>
          <w:t>-20-</w:t>
        </w:r>
        <w:r w:rsidR="003C6CD7" w:rsidRPr="000F2EAB">
          <w:rPr>
            <w:rStyle w:val="a3"/>
            <w:lang w:val="en-US"/>
          </w:rPr>
          <w:t>let</w:t>
        </w:r>
        <w:r w:rsidR="003C6CD7" w:rsidRPr="00AE2FFD">
          <w:rPr>
            <w:rStyle w:val="a3"/>
          </w:rPr>
          <w:t>-</w:t>
        </w:r>
        <w:r w:rsidR="003C6CD7" w:rsidRPr="000F2EAB">
          <w:rPr>
            <w:rStyle w:val="a3"/>
            <w:lang w:val="en-US"/>
          </w:rPr>
          <w:t>gotovy</w:t>
        </w:r>
        <w:r w:rsidR="003C6CD7" w:rsidRPr="00AE2FFD">
          <w:rPr>
            <w:rStyle w:val="a3"/>
          </w:rPr>
          <w:t>-</w:t>
        </w:r>
        <w:r w:rsidR="003C6CD7" w:rsidRPr="000F2EAB">
          <w:rPr>
            <w:rStyle w:val="a3"/>
            <w:lang w:val="en-US"/>
          </w:rPr>
          <w:t>li</w:t>
        </w:r>
        <w:r w:rsidR="003C6CD7" w:rsidRPr="00AE2FFD">
          <w:rPr>
            <w:rStyle w:val="a3"/>
          </w:rPr>
          <w:t>-</w:t>
        </w:r>
        <w:r w:rsidR="003C6CD7" w:rsidRPr="000F2EAB">
          <w:rPr>
            <w:rStyle w:val="a3"/>
            <w:lang w:val="en-US"/>
          </w:rPr>
          <w:t>latviicy</w:t>
        </w:r>
        <w:r w:rsidR="003C6CD7" w:rsidRPr="00AE2FFD">
          <w:rPr>
            <w:rStyle w:val="a3"/>
          </w:rPr>
          <w:t>-</w:t>
        </w:r>
        <w:r w:rsidR="003C6CD7" w:rsidRPr="000F2EAB">
          <w:rPr>
            <w:rStyle w:val="a3"/>
            <w:lang w:val="en-US"/>
          </w:rPr>
          <w:t>k</w:t>
        </w:r>
        <w:r w:rsidR="003C6CD7" w:rsidRPr="00AE2FFD">
          <w:rPr>
            <w:rStyle w:val="a3"/>
          </w:rPr>
          <w:t>-</w:t>
        </w:r>
        <w:r w:rsidR="003C6CD7" w:rsidRPr="000F2EAB">
          <w:rPr>
            <w:rStyle w:val="a3"/>
            <w:lang w:val="en-US"/>
          </w:rPr>
          <w:t>takoi</w:t>
        </w:r>
        <w:r w:rsidR="003C6CD7" w:rsidRPr="00AE2FFD">
          <w:rPr>
            <w:rStyle w:val="a3"/>
          </w:rPr>
          <w:t>-</w:t>
        </w:r>
        <w:r w:rsidR="003C6CD7" w:rsidRPr="000F2EAB">
          <w:rPr>
            <w:rStyle w:val="a3"/>
            <w:lang w:val="en-US"/>
          </w:rPr>
          <w:t>realnosti</w:t>
        </w:r>
      </w:hyperlink>
      <w:r w:rsidR="003C6CD7" w:rsidRPr="00AE2FFD">
        <w:t xml:space="preserve"> </w:t>
      </w:r>
    </w:p>
    <w:p w14:paraId="43F4898C" w14:textId="77777777" w:rsidR="00D73214" w:rsidRPr="00AE2FFD" w:rsidRDefault="00D73214" w:rsidP="00D73214"/>
    <w:sectPr w:rsidR="00D73214" w:rsidRPr="00AE2FFD"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75A5" w14:textId="77777777" w:rsidR="00CC58E5" w:rsidRDefault="00CC58E5">
      <w:r>
        <w:separator/>
      </w:r>
    </w:p>
  </w:endnote>
  <w:endnote w:type="continuationSeparator" w:id="0">
    <w:p w14:paraId="4A88F69B" w14:textId="77777777" w:rsidR="00CC58E5" w:rsidRDefault="00CC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4F24864"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881325" w:rsidRPr="00881325">
      <w:rPr>
        <w:rFonts w:ascii="Cambria" w:hAnsi="Cambria"/>
        <w:b/>
        <w:noProof/>
      </w:rPr>
      <w:t>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EA57" w14:textId="77777777" w:rsidR="00CC58E5" w:rsidRDefault="00CC58E5">
      <w:r>
        <w:separator/>
      </w:r>
    </w:p>
  </w:footnote>
  <w:footnote w:type="continuationSeparator" w:id="0">
    <w:p w14:paraId="43C4F4AF" w14:textId="77777777" w:rsidR="00CC58E5" w:rsidRDefault="00CC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604"/>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1D0E"/>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A1B"/>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3FF"/>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1B54"/>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7D2"/>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FBA"/>
    <w:rsid w:val="001C5841"/>
    <w:rsid w:val="001C5A81"/>
    <w:rsid w:val="001C5C5D"/>
    <w:rsid w:val="001C5E43"/>
    <w:rsid w:val="001C68EC"/>
    <w:rsid w:val="001C732E"/>
    <w:rsid w:val="001C73A1"/>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4D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326"/>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5F5"/>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348"/>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725"/>
    <w:rsid w:val="002D297B"/>
    <w:rsid w:val="002D34A9"/>
    <w:rsid w:val="002D390A"/>
    <w:rsid w:val="002D465B"/>
    <w:rsid w:val="002D5CFC"/>
    <w:rsid w:val="002D60C1"/>
    <w:rsid w:val="002D6FE0"/>
    <w:rsid w:val="002D7365"/>
    <w:rsid w:val="002D7489"/>
    <w:rsid w:val="002D7690"/>
    <w:rsid w:val="002E04F1"/>
    <w:rsid w:val="002E13A9"/>
    <w:rsid w:val="002E2ACC"/>
    <w:rsid w:val="002E3720"/>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A00"/>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108"/>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8DA"/>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CD7"/>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62F"/>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0EAE"/>
    <w:rsid w:val="004E10CD"/>
    <w:rsid w:val="004E18A2"/>
    <w:rsid w:val="004E1A8B"/>
    <w:rsid w:val="004E1E8A"/>
    <w:rsid w:val="004E2155"/>
    <w:rsid w:val="004E334E"/>
    <w:rsid w:val="004E57B9"/>
    <w:rsid w:val="004E61EC"/>
    <w:rsid w:val="004E63E2"/>
    <w:rsid w:val="004E65EB"/>
    <w:rsid w:val="004E7671"/>
    <w:rsid w:val="004E7EFA"/>
    <w:rsid w:val="004F03B1"/>
    <w:rsid w:val="004F0669"/>
    <w:rsid w:val="004F0C19"/>
    <w:rsid w:val="004F0C70"/>
    <w:rsid w:val="004F103E"/>
    <w:rsid w:val="004F1C0C"/>
    <w:rsid w:val="004F20E5"/>
    <w:rsid w:val="004F33C4"/>
    <w:rsid w:val="004F3530"/>
    <w:rsid w:val="004F36D1"/>
    <w:rsid w:val="004F46CB"/>
    <w:rsid w:val="004F49B8"/>
    <w:rsid w:val="004F5876"/>
    <w:rsid w:val="004F6141"/>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BF5"/>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490"/>
    <w:rsid w:val="006B7EC7"/>
    <w:rsid w:val="006C03C4"/>
    <w:rsid w:val="006C0B3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7E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4D9C"/>
    <w:rsid w:val="00716347"/>
    <w:rsid w:val="00716449"/>
    <w:rsid w:val="0071658D"/>
    <w:rsid w:val="00716A08"/>
    <w:rsid w:val="00717F49"/>
    <w:rsid w:val="00720262"/>
    <w:rsid w:val="007206E1"/>
    <w:rsid w:val="00721A10"/>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22C"/>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87C7C"/>
    <w:rsid w:val="0079000F"/>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05B"/>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CFF"/>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189"/>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325"/>
    <w:rsid w:val="008818EC"/>
    <w:rsid w:val="00881AEB"/>
    <w:rsid w:val="00882C39"/>
    <w:rsid w:val="0088309C"/>
    <w:rsid w:val="008835EA"/>
    <w:rsid w:val="00885F12"/>
    <w:rsid w:val="00886000"/>
    <w:rsid w:val="00886624"/>
    <w:rsid w:val="00886F29"/>
    <w:rsid w:val="00887189"/>
    <w:rsid w:val="00887A99"/>
    <w:rsid w:val="00887AFD"/>
    <w:rsid w:val="00887C03"/>
    <w:rsid w:val="00887C9A"/>
    <w:rsid w:val="00887E3F"/>
    <w:rsid w:val="00890014"/>
    <w:rsid w:val="00890862"/>
    <w:rsid w:val="00890D27"/>
    <w:rsid w:val="008914BB"/>
    <w:rsid w:val="0089311E"/>
    <w:rsid w:val="008950C4"/>
    <w:rsid w:val="0089535A"/>
    <w:rsid w:val="0089541B"/>
    <w:rsid w:val="0089606B"/>
    <w:rsid w:val="00896C79"/>
    <w:rsid w:val="008975FF"/>
    <w:rsid w:val="008A4114"/>
    <w:rsid w:val="008A6B84"/>
    <w:rsid w:val="008A7039"/>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5C7"/>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647"/>
    <w:rsid w:val="008F5D86"/>
    <w:rsid w:val="008F64B6"/>
    <w:rsid w:val="008F78C9"/>
    <w:rsid w:val="0090067E"/>
    <w:rsid w:val="0090133B"/>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5F22"/>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2945"/>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6E32"/>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8F6"/>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A5D"/>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0EF"/>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44"/>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B3B"/>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2FFD"/>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6D2A"/>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57E78"/>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6DD"/>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295"/>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394"/>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449"/>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4B7"/>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37D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572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5A54"/>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6FBF"/>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8E5"/>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396"/>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2425"/>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2D1E"/>
    <w:rsid w:val="00D231F2"/>
    <w:rsid w:val="00D237BD"/>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65FF"/>
    <w:rsid w:val="00D671BF"/>
    <w:rsid w:val="00D67CCC"/>
    <w:rsid w:val="00D7147F"/>
    <w:rsid w:val="00D71E34"/>
    <w:rsid w:val="00D72BC6"/>
    <w:rsid w:val="00D72D22"/>
    <w:rsid w:val="00D73214"/>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081A"/>
    <w:rsid w:val="00E0273A"/>
    <w:rsid w:val="00E02825"/>
    <w:rsid w:val="00E03345"/>
    <w:rsid w:val="00E04DFD"/>
    <w:rsid w:val="00E04EBE"/>
    <w:rsid w:val="00E05D69"/>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587"/>
    <w:rsid w:val="00E208F0"/>
    <w:rsid w:val="00E20B36"/>
    <w:rsid w:val="00E20EAD"/>
    <w:rsid w:val="00E20ECE"/>
    <w:rsid w:val="00E21FFF"/>
    <w:rsid w:val="00E226BC"/>
    <w:rsid w:val="00E2297A"/>
    <w:rsid w:val="00E22D98"/>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842"/>
    <w:rsid w:val="00E9098D"/>
    <w:rsid w:val="00E90BBE"/>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1B5D"/>
    <w:rsid w:val="00ED21C5"/>
    <w:rsid w:val="00ED2C02"/>
    <w:rsid w:val="00ED323B"/>
    <w:rsid w:val="00ED385A"/>
    <w:rsid w:val="00ED39CD"/>
    <w:rsid w:val="00ED3C78"/>
    <w:rsid w:val="00ED45BC"/>
    <w:rsid w:val="00ED50A2"/>
    <w:rsid w:val="00ED5931"/>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04F"/>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CEB"/>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77DAB"/>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282"/>
    <w:rsid w:val="00FC0B05"/>
    <w:rsid w:val="00FC0EF8"/>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C3FB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C73A1"/>
    <w:rPr>
      <w:color w:val="605E5C"/>
      <w:shd w:val="clear" w:color="auto" w:fill="E1DFDD"/>
    </w:rPr>
  </w:style>
  <w:style w:type="character" w:customStyle="1" w:styleId="50">
    <w:name w:val="Заголовок 5 Знак"/>
    <w:basedOn w:val="a0"/>
    <w:link w:val="5"/>
    <w:semiHidden/>
    <w:rsid w:val="001C3FB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ews.ru/news/line/2026-03-11_npf_budushchee_podelilsya" TargetMode="External"/><Relationship Id="rId18" Type="http://schemas.openxmlformats.org/officeDocument/2006/relationships/hyperlink" Target="https://www.kommersant.ru/doc/8498353" TargetMode="External"/><Relationship Id="rId26" Type="http://schemas.openxmlformats.org/officeDocument/2006/relationships/hyperlink" Target="https://ria.ru/20260311/gosduma-2079962410.html" TargetMode="External"/><Relationship Id="rId39" Type="http://schemas.openxmlformats.org/officeDocument/2006/relationships/hyperlink" Target="https://primpress.ru/article/132558" TargetMode="External"/><Relationship Id="rId21" Type="http://schemas.openxmlformats.org/officeDocument/2006/relationships/hyperlink" Target="https://megatyumen.ru/ekonomika/hranit-dengi-pod-podushkoj-tochno-ne-vyhod-kuda-tyumencam-luchshe-vkladyvat-svoi-finansy-v-2026-godu/" TargetMode="External"/><Relationship Id="rId34" Type="http://schemas.openxmlformats.org/officeDocument/2006/relationships/hyperlink" Target="https://abnews.ru/news/2026/3/11/rabota-posle-pensii-pochemu-snova-zagovorili-o-peresmotre-sistemy" TargetMode="External"/><Relationship Id="rId42" Type="http://schemas.openxmlformats.org/officeDocument/2006/relationships/hyperlink" Target="https://www.moneytimes.ru/articles/northern-pension-benefits-2026/143080/" TargetMode="External"/><Relationship Id="rId47" Type="http://schemas.openxmlformats.org/officeDocument/2006/relationships/hyperlink" Target="https://www.interfax.ru/events/news/1077201" TargetMode="External"/><Relationship Id="rId50" Type="http://schemas.openxmlformats.org/officeDocument/2006/relationships/hyperlink" Target="https://bank.kz/news/ipoteka-news/glava-otbasy-banka-rasskazala-o-novyh-pravilah-ispolzovaniya-pensionnyh-nakoplenij/"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1758" TargetMode="External"/><Relationship Id="rId29" Type="http://schemas.openxmlformats.org/officeDocument/2006/relationships/hyperlink" Target="https://www.mk.ru/social/2026/03/11/nilov-prizval-podnyat-limit-nachisleniya-pensionnykh-ballov-rabotayushhim-pensioneram.html" TargetMode="External"/><Relationship Id="rId11" Type="http://schemas.openxmlformats.org/officeDocument/2006/relationships/hyperlink" Target="https://ura.news/news/1053076056" TargetMode="External"/><Relationship Id="rId24" Type="http://schemas.openxmlformats.org/officeDocument/2006/relationships/hyperlink" Target="https://russian.rt.com/russia/news/1605782-pensiya-srochnaya-vyplata" TargetMode="External"/><Relationship Id="rId32" Type="http://schemas.openxmlformats.org/officeDocument/2006/relationships/hyperlink" Target="https://www.gazeta.ru/social/news/2026/03/11/28033831.shtml" TargetMode="External"/><Relationship Id="rId37" Type="http://schemas.openxmlformats.org/officeDocument/2006/relationships/hyperlink" Target="https://deita.ru/article/582407" TargetMode="External"/><Relationship Id="rId40" Type="http://schemas.openxmlformats.org/officeDocument/2006/relationships/hyperlink" Target="https://primpress.ru/article/132559" TargetMode="External"/><Relationship Id="rId45" Type="http://schemas.openxmlformats.org/officeDocument/2006/relationships/hyperlink" Target="https://www.vedomosti.ru/analytics/trends/articles/2026/03/12/1182250-v-rossii-mozhet-poyavitsya-legalnii-rinok-obmena-kriptovalyut"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nki.ru/news/lenta/?id=11022445" TargetMode="External"/><Relationship Id="rId19" Type="http://schemas.openxmlformats.org/officeDocument/2006/relationships/hyperlink" Target="https://vecherka-spb.ru/2026/03/11/irina-malova-peterburzhtsi-sokhranyayut-interes-k-novomu-sberegatelnomu-instrumentu" TargetMode="External"/><Relationship Id="rId31" Type="http://schemas.openxmlformats.org/officeDocument/2006/relationships/hyperlink" Target="https://www.gazeta.ru/business/news/2026/03/11/28028467.shtml" TargetMode="External"/><Relationship Id="rId44" Type="http://schemas.openxmlformats.org/officeDocument/2006/relationships/hyperlink" Target="https://companies.rbc.ru/news/sxqejwV5iX/pochemu-zpif-mozhet-byit-instrumentom-motivatsii-klyuchevogo-personala/" TargetMode="External"/><Relationship Id="rId52" Type="http://schemas.openxmlformats.org/officeDocument/2006/relationships/hyperlink" Target="https://rus.jauns.lv/article/novosti/699839-pensiia-dlinoi-v-20-let-gotovy-li-latviicy-k-takoi-realnosti" TargetMode="External"/><Relationship Id="rId4" Type="http://schemas.openxmlformats.org/officeDocument/2006/relationships/webSettings" Target="webSettings.xml"/><Relationship Id="rId9" Type="http://schemas.openxmlformats.org/officeDocument/2006/relationships/hyperlink" Target="https://finance.mail.ru/article/rossiyan-nauchili-kak-nakopit-million-na-pensiyu-69201061/" TargetMode="External"/><Relationship Id="rId14" Type="http://schemas.openxmlformats.org/officeDocument/2006/relationships/hyperlink" Target="http://pbroker.ru/?p=81760" TargetMode="External"/><Relationship Id="rId22" Type="http://schemas.openxmlformats.org/officeDocument/2006/relationships/hyperlink" Target="https://ren.tv/longread/1410120-ne-tolko-sluzhba-v-armii-ili-mnogodetnost-kak-zakonno-uvelichit-budushchuiu-pensiiu-rii" TargetMode="External"/><Relationship Id="rId27" Type="http://schemas.openxmlformats.org/officeDocument/2006/relationships/hyperlink" Target="https://tass.ru/obschestvo/26723179" TargetMode="External"/><Relationship Id="rId30" Type="http://schemas.openxmlformats.org/officeDocument/2006/relationships/hyperlink" Target="https://www.gazeta.ru/business/news/2026/03/11/28028431.shtml" TargetMode="External"/><Relationship Id="rId35" Type="http://schemas.openxmlformats.org/officeDocument/2006/relationships/hyperlink" Target="https://news.ru/economics/ekspert-ocenil-ideyu-o-peredache-pensionnyh-ballov-po-nasledstvu" TargetMode="External"/><Relationship Id="rId43" Type="http://schemas.openxmlformats.org/officeDocument/2006/relationships/hyperlink" Target="https://expert.ru/news/tsb-predupredil-o-riske-giperinflyatsii-pri-klyuchevoy-stavke-3/" TargetMode="External"/><Relationship Id="rId48" Type="http://schemas.openxmlformats.org/officeDocument/2006/relationships/hyperlink" Target="https://www.interfax.ru/events/news/1077153" TargetMode="External"/><Relationship Id="rId56" Type="http://schemas.openxmlformats.org/officeDocument/2006/relationships/theme" Target="theme/theme1.xml"/><Relationship Id="rId8" Type="http://schemas.openxmlformats.org/officeDocument/2006/relationships/hyperlink" Target="https://expert.ru/novosti-partnerov/stavka-na-rost-i-ostorozhnyy-optimizm/" TargetMode="External"/><Relationship Id="rId51" Type="http://schemas.openxmlformats.org/officeDocument/2006/relationships/hyperlink" Target="https://ru.investing.com/news/economy-news/article-93CH-3146883" TargetMode="External"/><Relationship Id="rId3" Type="http://schemas.openxmlformats.org/officeDocument/2006/relationships/settings" Target="settings.xml"/><Relationship Id="rId12" Type="http://schemas.openxmlformats.org/officeDocument/2006/relationships/hyperlink" Target="https://companies.rbc.ru/news/uZJNl4J8mI/npf-buduschee-rasshiryaet-prisutstvie-v-rossijskih-regionah/" TargetMode="External"/><Relationship Id="rId17" Type="http://schemas.openxmlformats.org/officeDocument/2006/relationships/hyperlink" Target="https://www.sravni.ru/novost/2026/3/11/materinskij-kapital-v-pds-npf-prodvigayut-novuyu-vozmozhnost-dolgosrochnyh-sberezhenij/" TargetMode="External"/><Relationship Id="rId25" Type="http://schemas.openxmlformats.org/officeDocument/2006/relationships/hyperlink" Target="https://ria.ru/20260312/ekspert-2080101507.html" TargetMode="External"/><Relationship Id="rId33" Type="http://schemas.openxmlformats.org/officeDocument/2006/relationships/hyperlink" Target="https://aif.ru/money/rossiyanam-raskryli-sposob-uvelicheniya-pensii-bolee-chem-v-dva-raza" TargetMode="External"/><Relationship Id="rId38" Type="http://schemas.openxmlformats.org/officeDocument/2006/relationships/hyperlink" Target="https://konkurent.ru/article/85308" TargetMode="External"/><Relationship Id="rId46" Type="http://schemas.openxmlformats.org/officeDocument/2006/relationships/hyperlink" Target="https://economy.gov.ru/material/news/obshchestvenno_ekspertnyy_sovet_po_nacproektu_effektivnaya_i_konkurentnaya_ekonomika_obsudil_razvitie_finansovogo_rynka_v_rf.html" TargetMode="External"/><Relationship Id="rId20" Type="http://schemas.openxmlformats.org/officeDocument/2006/relationships/hyperlink" Target="https://www.grani21.ru/news/v-chuvashskoy-respublike-zhenshchiny-udvoili-dolgosrochnye-sberezheniya" TargetMode="External"/><Relationship Id="rId41" Type="http://schemas.openxmlformats.org/officeDocument/2006/relationships/hyperlink" Target="https://tsargrad.tv/news/sluckij-pokazal-chto-ne-znaet-kak-rabotaet-pensionnaja-sistema_1593365"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iatomsk.ru/article/20260311/pervii-ofis-npf-buduschee-otkrilsya-v-tomske" TargetMode="External"/><Relationship Id="rId23" Type="http://schemas.openxmlformats.org/officeDocument/2006/relationships/hyperlink" Target="https://tass.ru/ekonomika/26715929" TargetMode="External"/><Relationship Id="rId28" Type="http://schemas.openxmlformats.org/officeDocument/2006/relationships/hyperlink" Target="https://tass.ru/obschestvo/26731005" TargetMode="External"/><Relationship Id="rId36" Type="http://schemas.openxmlformats.org/officeDocument/2006/relationships/hyperlink" Target="https://news-life.pro/spb/423009062/" TargetMode="External"/><Relationship Id="rId49" Type="http://schemas.openxmlformats.org/officeDocument/2006/relationships/hyperlink" Target="https://companies.rbc.ru/news/Zjd0zoq7jz/pensioneryi-na-ryinke-truda-pochemu-rossiyane-rabotayut-na-pensi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25665</Words>
  <Characters>146297</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171619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46</cp:revision>
  <cp:lastPrinted>2026-03-12T05:03:00Z</cp:lastPrinted>
  <dcterms:created xsi:type="dcterms:W3CDTF">2026-03-04T08:34:00Z</dcterms:created>
  <dcterms:modified xsi:type="dcterms:W3CDTF">2026-03-12T05:03:00Z</dcterms:modified>
  <cp:category>НАПФ</cp:category>
  <cp:contentStatus>И-Консалтинг</cp:contentStatus>
</cp:coreProperties>
</file>